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182E5E" w:rsidRDefault="00FD62FD" w:rsidP="00182E5E">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F847E5" w:rsidRPr="003F265B">
            <w:rPr>
              <w:b/>
              <w:color w:val="0073CF"/>
              <w:sz w:val="68"/>
              <w:szCs w:val="68"/>
            </w:rPr>
            <w:t xml:space="preserve">ŠKOLNÍ VZDĚLÁVACÍ </w:t>
          </w:r>
          <w:r w:rsidR="00F847E5">
            <w:rPr>
              <w:b/>
              <w:color w:val="0073CF"/>
              <w:sz w:val="68"/>
              <w:szCs w:val="68"/>
            </w:rPr>
            <w:cr/>
          </w:r>
          <w:r w:rsidR="00F847E5" w:rsidRPr="003F265B">
            <w:rPr>
              <w:b/>
              <w:color w:val="0073CF"/>
              <w:sz w:val="68"/>
              <w:szCs w:val="68"/>
            </w:rPr>
            <w:t>PROGRAM</w:t>
          </w:r>
          <w:r w:rsidR="00F847E5">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182E5E" w:rsidRDefault="00F847E5" w:rsidP="00182E5E">
          <w:pPr>
            <w:pStyle w:val="Bezmezer"/>
            <w:tabs>
              <w:tab w:val="left" w:pos="3761"/>
              <w:tab w:val="center" w:pos="4536"/>
            </w:tabs>
            <w:spacing w:before="480"/>
            <w:ind w:left="1701"/>
          </w:pPr>
          <w:r>
            <w:tab/>
          </w:r>
          <w:r>
            <w:tab/>
          </w:r>
        </w:p>
        <w:p w:rsidR="00182E5E" w:rsidRPr="00C45C5F" w:rsidRDefault="00F847E5" w:rsidP="00182E5E">
          <w:pPr>
            <w:pStyle w:val="Bezmezer"/>
            <w:spacing w:before="480"/>
            <w:ind w:left="1134" w:right="-567"/>
            <w:jc w:val="center"/>
            <w:rPr>
              <w:rFonts w:cs="Times New Roman"/>
              <w:b/>
              <w:color w:val="0073CF"/>
              <w:sz w:val="52"/>
            </w:rPr>
          </w:pPr>
          <w:r>
            <w:rPr>
              <w:rFonts w:cs="Times New Roman"/>
              <w:b/>
              <w:color w:val="0073CF"/>
              <w:sz w:val="52"/>
            </w:rPr>
            <w:t>KAMARÁDI</w:t>
          </w:r>
        </w:p>
        <w:p w:rsidR="00182E5E" w:rsidRDefault="00182E5E" w:rsidP="00182E5E">
          <w:pPr>
            <w:pStyle w:val="Bezmezer"/>
            <w:spacing w:before="480"/>
            <w:ind w:left="1701"/>
            <w:jc w:val="center"/>
          </w:pPr>
        </w:p>
        <w:p w:rsidR="00182E5E" w:rsidRDefault="00182E5E" w:rsidP="00182E5E">
          <w:pPr>
            <w:pStyle w:val="Bezmezer"/>
            <w:spacing w:before="480"/>
            <w:ind w:left="1701"/>
            <w:jc w:val="center"/>
          </w:pPr>
        </w:p>
        <w:p w:rsidR="00182E5E" w:rsidRDefault="00182E5E" w:rsidP="00182E5E">
          <w:pPr>
            <w:pStyle w:val="Bezmezer"/>
            <w:spacing w:before="480"/>
            <w:ind w:left="1701"/>
            <w:jc w:val="center"/>
          </w:pPr>
        </w:p>
        <w:p w:rsidR="00182E5E" w:rsidRPr="008053B0" w:rsidRDefault="00FD62FD" w:rsidP="00182E5E">
          <w:pPr>
            <w:pStyle w:val="Bezmezer"/>
            <w:spacing w:before="480"/>
            <w:ind w:left="1701" w:right="-567"/>
            <w:jc w:val="center"/>
            <w:rPr>
              <w:rFonts w:ascii="Times New Roman" w:hAnsi="Times New Roman" w:cs="Times New Roman"/>
              <w:sz w:val="32"/>
            </w:rPr>
          </w:pPr>
        </w:p>
      </w:sdtContent>
    </w:sdt>
    <w:p w:rsidR="00182E5E" w:rsidRDefault="00F847E5" w:rsidP="00182E5E">
      <w:pPr>
        <w:jc w:val="left"/>
        <w:rPr>
          <w:rStyle w:val="Siln"/>
        </w:rPr>
      </w:pPr>
      <w:r>
        <w:rPr>
          <w:rStyle w:val="Siln"/>
        </w:rPr>
        <w:tab/>
      </w:r>
      <w:r>
        <w:rPr>
          <w:rStyle w:val="Siln"/>
        </w:rPr>
        <w:tab/>
      </w:r>
      <w:r>
        <w:rPr>
          <w:rStyle w:val="Siln"/>
        </w:rPr>
        <w:tab/>
      </w:r>
    </w:p>
    <w:p w:rsidR="00182E5E" w:rsidRPr="006910BB" w:rsidRDefault="00182E5E" w:rsidP="00182E5E">
      <w:pPr>
        <w:sectPr w:rsidR="00182E5E" w:rsidRPr="006910BB" w:rsidSect="00182E5E">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990E2A" w:rsidRDefault="00F847E5">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CE3C26">
          <w:rPr>
            <w:rStyle w:val="Hypertextovodkaz"/>
            <w:noProof/>
          </w:rPr>
          <w:t>4</w:t>
        </w:r>
        <w:r>
          <w:fldChar w:fldCharType="end"/>
        </w:r>
      </w:hyperlink>
    </w:p>
    <w:p w:rsidR="00990E2A" w:rsidRDefault="00FD62FD">
      <w:pPr>
        <w:pStyle w:val="Obsah2"/>
        <w:rPr>
          <w:noProof/>
        </w:rPr>
      </w:pPr>
      <w:hyperlink w:anchor="_Toc256000001" w:history="1">
        <w:r w:rsidR="00F847E5">
          <w:rPr>
            <w:rStyle w:val="Hypertextovodkaz"/>
          </w:rPr>
          <w:t>1.1</w:t>
        </w:r>
        <w:r w:rsidR="00F847E5">
          <w:rPr>
            <w:rStyle w:val="Hypertextovodkaz"/>
            <w:noProof/>
          </w:rPr>
          <w:tab/>
        </w:r>
        <w:r w:rsidR="00F847E5">
          <w:rPr>
            <w:rStyle w:val="Hypertextovodkaz"/>
          </w:rPr>
          <w:t>Název ŠVP</w:t>
        </w:r>
        <w:r w:rsidR="00F847E5">
          <w:rPr>
            <w:rStyle w:val="Hypertextovodkaz"/>
          </w:rPr>
          <w:tab/>
        </w:r>
        <w:r w:rsidR="00F847E5">
          <w:fldChar w:fldCharType="begin"/>
        </w:r>
        <w:r w:rsidR="00F847E5">
          <w:rPr>
            <w:rStyle w:val="Hypertextovodkaz"/>
          </w:rPr>
          <w:instrText xml:space="preserve"> PAGEREF _Toc256000001 \h </w:instrText>
        </w:r>
        <w:r w:rsidR="00F847E5">
          <w:fldChar w:fldCharType="separate"/>
        </w:r>
        <w:r w:rsidR="00CE3C26">
          <w:rPr>
            <w:rStyle w:val="Hypertextovodkaz"/>
            <w:noProof/>
          </w:rPr>
          <w:t>4</w:t>
        </w:r>
        <w:r w:rsidR="00F847E5">
          <w:fldChar w:fldCharType="end"/>
        </w:r>
      </w:hyperlink>
    </w:p>
    <w:p w:rsidR="00990E2A" w:rsidRDefault="00FD62FD">
      <w:pPr>
        <w:pStyle w:val="Obsah2"/>
        <w:rPr>
          <w:noProof/>
        </w:rPr>
      </w:pPr>
      <w:hyperlink w:anchor="_Toc256000002" w:history="1">
        <w:r w:rsidR="00F847E5">
          <w:rPr>
            <w:rStyle w:val="Hypertextovodkaz"/>
          </w:rPr>
          <w:t>1.2</w:t>
        </w:r>
        <w:r w:rsidR="00F847E5">
          <w:rPr>
            <w:rStyle w:val="Hypertextovodkaz"/>
            <w:noProof/>
          </w:rPr>
          <w:tab/>
        </w:r>
        <w:r w:rsidR="00F847E5">
          <w:rPr>
            <w:rStyle w:val="Hypertextovodkaz"/>
          </w:rPr>
          <w:t>Údaje o škole</w:t>
        </w:r>
        <w:r w:rsidR="00F847E5">
          <w:rPr>
            <w:rStyle w:val="Hypertextovodkaz"/>
          </w:rPr>
          <w:tab/>
        </w:r>
        <w:r w:rsidR="00F847E5">
          <w:fldChar w:fldCharType="begin"/>
        </w:r>
        <w:r w:rsidR="00F847E5">
          <w:rPr>
            <w:rStyle w:val="Hypertextovodkaz"/>
          </w:rPr>
          <w:instrText xml:space="preserve"> PAGEREF _Toc256000002 \h </w:instrText>
        </w:r>
        <w:r w:rsidR="00F847E5">
          <w:fldChar w:fldCharType="separate"/>
        </w:r>
        <w:r w:rsidR="00CE3C26">
          <w:rPr>
            <w:rStyle w:val="Hypertextovodkaz"/>
            <w:noProof/>
          </w:rPr>
          <w:t>4</w:t>
        </w:r>
        <w:r w:rsidR="00F847E5">
          <w:fldChar w:fldCharType="end"/>
        </w:r>
      </w:hyperlink>
    </w:p>
    <w:p w:rsidR="00990E2A" w:rsidRDefault="00FD62FD">
      <w:pPr>
        <w:pStyle w:val="Obsah2"/>
        <w:rPr>
          <w:noProof/>
        </w:rPr>
      </w:pPr>
      <w:hyperlink w:anchor="_Toc256000003" w:history="1">
        <w:r w:rsidR="00F847E5">
          <w:rPr>
            <w:rStyle w:val="Hypertextovodkaz"/>
          </w:rPr>
          <w:t>1.3</w:t>
        </w:r>
        <w:r w:rsidR="00F847E5">
          <w:rPr>
            <w:rStyle w:val="Hypertextovodkaz"/>
            <w:noProof/>
          </w:rPr>
          <w:tab/>
        </w:r>
        <w:r w:rsidR="00F847E5">
          <w:rPr>
            <w:rStyle w:val="Hypertextovodkaz"/>
          </w:rPr>
          <w:t>Zřizovatel</w:t>
        </w:r>
        <w:r w:rsidR="00F847E5">
          <w:rPr>
            <w:rStyle w:val="Hypertextovodkaz"/>
          </w:rPr>
          <w:tab/>
        </w:r>
        <w:r w:rsidR="00F847E5">
          <w:fldChar w:fldCharType="begin"/>
        </w:r>
        <w:r w:rsidR="00F847E5">
          <w:rPr>
            <w:rStyle w:val="Hypertextovodkaz"/>
          </w:rPr>
          <w:instrText xml:space="preserve"> PAGEREF _Toc256000003 \h </w:instrText>
        </w:r>
        <w:r w:rsidR="00F847E5">
          <w:fldChar w:fldCharType="separate"/>
        </w:r>
        <w:r w:rsidR="00CE3C26">
          <w:rPr>
            <w:rStyle w:val="Hypertextovodkaz"/>
            <w:noProof/>
          </w:rPr>
          <w:t>4</w:t>
        </w:r>
        <w:r w:rsidR="00F847E5">
          <w:fldChar w:fldCharType="end"/>
        </w:r>
      </w:hyperlink>
    </w:p>
    <w:p w:rsidR="00990E2A" w:rsidRDefault="00FD62FD">
      <w:pPr>
        <w:pStyle w:val="Obsah2"/>
        <w:rPr>
          <w:noProof/>
        </w:rPr>
      </w:pPr>
      <w:hyperlink w:anchor="_Toc256000004" w:history="1">
        <w:r w:rsidR="00F847E5">
          <w:rPr>
            <w:rStyle w:val="Hypertextovodkaz"/>
          </w:rPr>
          <w:t>1.4</w:t>
        </w:r>
        <w:r w:rsidR="00F847E5">
          <w:rPr>
            <w:rStyle w:val="Hypertextovodkaz"/>
            <w:noProof/>
          </w:rPr>
          <w:tab/>
        </w:r>
        <w:r w:rsidR="00F847E5">
          <w:rPr>
            <w:rStyle w:val="Hypertextovodkaz"/>
          </w:rPr>
          <w:t>Platnost dokumentu</w:t>
        </w:r>
        <w:r w:rsidR="00F847E5">
          <w:rPr>
            <w:rStyle w:val="Hypertextovodkaz"/>
          </w:rPr>
          <w:tab/>
        </w:r>
        <w:r w:rsidR="00F847E5">
          <w:fldChar w:fldCharType="begin"/>
        </w:r>
        <w:r w:rsidR="00F847E5">
          <w:rPr>
            <w:rStyle w:val="Hypertextovodkaz"/>
          </w:rPr>
          <w:instrText xml:space="preserve"> PAGEREF _Toc256000004 \h </w:instrText>
        </w:r>
        <w:r w:rsidR="00F847E5">
          <w:fldChar w:fldCharType="separate"/>
        </w:r>
        <w:r w:rsidR="00CE3C26">
          <w:rPr>
            <w:rStyle w:val="Hypertextovodkaz"/>
            <w:noProof/>
          </w:rPr>
          <w:t>4</w:t>
        </w:r>
        <w:r w:rsidR="00F847E5">
          <w:fldChar w:fldCharType="end"/>
        </w:r>
      </w:hyperlink>
    </w:p>
    <w:p w:rsidR="00990E2A" w:rsidRDefault="00FD62FD">
      <w:pPr>
        <w:pStyle w:val="Obsah1"/>
        <w:rPr>
          <w:noProof/>
        </w:rPr>
      </w:pPr>
      <w:hyperlink w:anchor="_Toc256000006" w:history="1">
        <w:r w:rsidR="00F847E5">
          <w:rPr>
            <w:rStyle w:val="Hypertextovodkaz"/>
          </w:rPr>
          <w:t>2</w:t>
        </w:r>
        <w:r w:rsidR="00F847E5">
          <w:rPr>
            <w:rStyle w:val="Hypertextovodkaz"/>
            <w:noProof/>
          </w:rPr>
          <w:tab/>
        </w:r>
        <w:r w:rsidR="00F847E5">
          <w:rPr>
            <w:rStyle w:val="Hypertextovodkaz"/>
          </w:rPr>
          <w:t>Charakteristika školy</w:t>
        </w:r>
        <w:r w:rsidR="00F847E5">
          <w:rPr>
            <w:rStyle w:val="Hypertextovodkaz"/>
          </w:rPr>
          <w:tab/>
        </w:r>
        <w:r w:rsidR="00F847E5">
          <w:fldChar w:fldCharType="begin"/>
        </w:r>
        <w:r w:rsidR="00F847E5">
          <w:rPr>
            <w:rStyle w:val="Hypertextovodkaz"/>
          </w:rPr>
          <w:instrText xml:space="preserve"> PAGEREF _Toc256000006 \h </w:instrText>
        </w:r>
        <w:r w:rsidR="00F847E5">
          <w:fldChar w:fldCharType="separate"/>
        </w:r>
        <w:r w:rsidR="00CE3C26">
          <w:rPr>
            <w:rStyle w:val="Hypertextovodkaz"/>
            <w:noProof/>
          </w:rPr>
          <w:t>6</w:t>
        </w:r>
        <w:r w:rsidR="00F847E5">
          <w:fldChar w:fldCharType="end"/>
        </w:r>
      </w:hyperlink>
    </w:p>
    <w:p w:rsidR="00990E2A" w:rsidRDefault="00FD62FD">
      <w:pPr>
        <w:pStyle w:val="Obsah2"/>
        <w:rPr>
          <w:noProof/>
        </w:rPr>
      </w:pPr>
      <w:hyperlink w:anchor="_Toc256000007" w:history="1">
        <w:r w:rsidR="00F847E5">
          <w:rPr>
            <w:rStyle w:val="Hypertextovodkaz"/>
          </w:rPr>
          <w:t>2.1</w:t>
        </w:r>
        <w:r w:rsidR="00F847E5">
          <w:rPr>
            <w:rStyle w:val="Hypertextovodkaz"/>
            <w:noProof/>
          </w:rPr>
          <w:tab/>
        </w:r>
        <w:r w:rsidR="00F847E5">
          <w:rPr>
            <w:rStyle w:val="Hypertextovodkaz"/>
          </w:rPr>
          <w:t>Základní údaje</w:t>
        </w:r>
        <w:r w:rsidR="00F847E5">
          <w:rPr>
            <w:rStyle w:val="Hypertextovodkaz"/>
          </w:rPr>
          <w:tab/>
        </w:r>
        <w:r w:rsidR="00F847E5">
          <w:fldChar w:fldCharType="begin"/>
        </w:r>
        <w:r w:rsidR="00F847E5">
          <w:rPr>
            <w:rStyle w:val="Hypertextovodkaz"/>
          </w:rPr>
          <w:instrText xml:space="preserve"> PAGEREF _Toc256000007 \h </w:instrText>
        </w:r>
        <w:r w:rsidR="00F847E5">
          <w:fldChar w:fldCharType="separate"/>
        </w:r>
        <w:r w:rsidR="00CE3C26">
          <w:rPr>
            <w:rStyle w:val="Hypertextovodkaz"/>
            <w:noProof/>
          </w:rPr>
          <w:t>6</w:t>
        </w:r>
        <w:r w:rsidR="00F847E5">
          <w:fldChar w:fldCharType="end"/>
        </w:r>
      </w:hyperlink>
    </w:p>
    <w:p w:rsidR="00990E2A" w:rsidRDefault="00FD62FD">
      <w:pPr>
        <w:pStyle w:val="Obsah1"/>
        <w:rPr>
          <w:noProof/>
        </w:rPr>
      </w:pPr>
      <w:hyperlink w:anchor="_Toc256000009" w:history="1">
        <w:r w:rsidR="00F847E5">
          <w:rPr>
            <w:rStyle w:val="Hypertextovodkaz"/>
          </w:rPr>
          <w:t>3</w:t>
        </w:r>
        <w:r w:rsidR="00F847E5">
          <w:rPr>
            <w:rStyle w:val="Hypertextovodkaz"/>
            <w:noProof/>
          </w:rPr>
          <w:tab/>
        </w:r>
        <w:r w:rsidR="00F847E5">
          <w:rPr>
            <w:rStyle w:val="Hypertextovodkaz"/>
          </w:rPr>
          <w:t>Podmínky vzdělávání</w:t>
        </w:r>
        <w:r w:rsidR="00F847E5">
          <w:rPr>
            <w:rStyle w:val="Hypertextovodkaz"/>
          </w:rPr>
          <w:tab/>
        </w:r>
        <w:r w:rsidR="00F847E5">
          <w:fldChar w:fldCharType="begin"/>
        </w:r>
        <w:r w:rsidR="00F847E5">
          <w:rPr>
            <w:rStyle w:val="Hypertextovodkaz"/>
          </w:rPr>
          <w:instrText xml:space="preserve"> PAGEREF _Toc256000009 \h </w:instrText>
        </w:r>
        <w:r w:rsidR="00F847E5">
          <w:fldChar w:fldCharType="separate"/>
        </w:r>
        <w:r w:rsidR="00CE3C26">
          <w:rPr>
            <w:rStyle w:val="Hypertextovodkaz"/>
            <w:noProof/>
          </w:rPr>
          <w:t>7</w:t>
        </w:r>
        <w:r w:rsidR="00F847E5">
          <w:fldChar w:fldCharType="end"/>
        </w:r>
      </w:hyperlink>
    </w:p>
    <w:p w:rsidR="00990E2A" w:rsidRDefault="00FD62FD">
      <w:pPr>
        <w:pStyle w:val="Obsah2"/>
        <w:rPr>
          <w:noProof/>
        </w:rPr>
      </w:pPr>
      <w:hyperlink w:anchor="_Toc256000010" w:history="1">
        <w:r w:rsidR="00F847E5">
          <w:rPr>
            <w:rStyle w:val="Hypertextovodkaz"/>
          </w:rPr>
          <w:t>3.1</w:t>
        </w:r>
        <w:r w:rsidR="00F847E5">
          <w:rPr>
            <w:rStyle w:val="Hypertextovodkaz"/>
            <w:noProof/>
          </w:rPr>
          <w:tab/>
        </w:r>
        <w:r w:rsidR="00F847E5">
          <w:rPr>
            <w:rStyle w:val="Hypertextovodkaz"/>
          </w:rPr>
          <w:t>Věcné (materiální) podmínky</w:t>
        </w:r>
        <w:r w:rsidR="00F847E5">
          <w:rPr>
            <w:rStyle w:val="Hypertextovodkaz"/>
          </w:rPr>
          <w:tab/>
        </w:r>
        <w:r w:rsidR="00F847E5">
          <w:fldChar w:fldCharType="begin"/>
        </w:r>
        <w:r w:rsidR="00F847E5">
          <w:rPr>
            <w:rStyle w:val="Hypertextovodkaz"/>
          </w:rPr>
          <w:instrText xml:space="preserve"> PAGEREF _Toc256000010 \h </w:instrText>
        </w:r>
        <w:r w:rsidR="00F847E5">
          <w:fldChar w:fldCharType="separate"/>
        </w:r>
        <w:r w:rsidR="00CE3C26">
          <w:rPr>
            <w:rStyle w:val="Hypertextovodkaz"/>
            <w:noProof/>
          </w:rPr>
          <w:t>7</w:t>
        </w:r>
        <w:r w:rsidR="00F847E5">
          <w:fldChar w:fldCharType="end"/>
        </w:r>
      </w:hyperlink>
    </w:p>
    <w:p w:rsidR="00990E2A" w:rsidRDefault="00FD62FD">
      <w:pPr>
        <w:pStyle w:val="Obsah2"/>
        <w:rPr>
          <w:noProof/>
        </w:rPr>
      </w:pPr>
      <w:hyperlink w:anchor="_Toc256000011" w:history="1">
        <w:r w:rsidR="00F847E5">
          <w:rPr>
            <w:rStyle w:val="Hypertextovodkaz"/>
          </w:rPr>
          <w:t>3.2</w:t>
        </w:r>
        <w:r w:rsidR="00F847E5">
          <w:rPr>
            <w:rStyle w:val="Hypertextovodkaz"/>
            <w:noProof/>
          </w:rPr>
          <w:tab/>
        </w:r>
        <w:r w:rsidR="00F847E5">
          <w:rPr>
            <w:rStyle w:val="Hypertextovodkaz"/>
          </w:rPr>
          <w:t>Životospráva</w:t>
        </w:r>
        <w:r w:rsidR="00F847E5">
          <w:rPr>
            <w:rStyle w:val="Hypertextovodkaz"/>
          </w:rPr>
          <w:tab/>
        </w:r>
        <w:r w:rsidR="00F847E5">
          <w:fldChar w:fldCharType="begin"/>
        </w:r>
        <w:r w:rsidR="00F847E5">
          <w:rPr>
            <w:rStyle w:val="Hypertextovodkaz"/>
          </w:rPr>
          <w:instrText xml:space="preserve"> PAGEREF _Toc256000011 \h </w:instrText>
        </w:r>
        <w:r w:rsidR="00F847E5">
          <w:fldChar w:fldCharType="separate"/>
        </w:r>
        <w:r w:rsidR="00CE3C26">
          <w:rPr>
            <w:rStyle w:val="Hypertextovodkaz"/>
            <w:noProof/>
          </w:rPr>
          <w:t>7</w:t>
        </w:r>
        <w:r w:rsidR="00F847E5">
          <w:fldChar w:fldCharType="end"/>
        </w:r>
      </w:hyperlink>
    </w:p>
    <w:p w:rsidR="00990E2A" w:rsidRDefault="00FD62FD">
      <w:pPr>
        <w:pStyle w:val="Obsah2"/>
        <w:rPr>
          <w:noProof/>
        </w:rPr>
      </w:pPr>
      <w:hyperlink w:anchor="_Toc256000012" w:history="1">
        <w:r w:rsidR="00F847E5">
          <w:rPr>
            <w:rStyle w:val="Hypertextovodkaz"/>
          </w:rPr>
          <w:t>3.3</w:t>
        </w:r>
        <w:r w:rsidR="00F847E5">
          <w:rPr>
            <w:rStyle w:val="Hypertextovodkaz"/>
            <w:noProof/>
          </w:rPr>
          <w:tab/>
        </w:r>
        <w:r w:rsidR="00F847E5">
          <w:rPr>
            <w:rStyle w:val="Hypertextovodkaz"/>
          </w:rPr>
          <w:t>Psychosociální podmínky</w:t>
        </w:r>
        <w:r w:rsidR="00F847E5">
          <w:rPr>
            <w:rStyle w:val="Hypertextovodkaz"/>
          </w:rPr>
          <w:tab/>
        </w:r>
        <w:r w:rsidR="00F847E5">
          <w:fldChar w:fldCharType="begin"/>
        </w:r>
        <w:r w:rsidR="00F847E5">
          <w:rPr>
            <w:rStyle w:val="Hypertextovodkaz"/>
          </w:rPr>
          <w:instrText xml:space="preserve"> PAGEREF _Toc256000012 \h </w:instrText>
        </w:r>
        <w:r w:rsidR="00F847E5">
          <w:fldChar w:fldCharType="separate"/>
        </w:r>
        <w:r w:rsidR="00CE3C26">
          <w:rPr>
            <w:rStyle w:val="Hypertextovodkaz"/>
            <w:noProof/>
          </w:rPr>
          <w:t>7</w:t>
        </w:r>
        <w:r w:rsidR="00F847E5">
          <w:fldChar w:fldCharType="end"/>
        </w:r>
      </w:hyperlink>
    </w:p>
    <w:p w:rsidR="00990E2A" w:rsidRDefault="00FD62FD">
      <w:pPr>
        <w:pStyle w:val="Obsah2"/>
        <w:rPr>
          <w:noProof/>
        </w:rPr>
      </w:pPr>
      <w:hyperlink w:anchor="_Toc256000013" w:history="1">
        <w:r w:rsidR="00F847E5">
          <w:rPr>
            <w:rStyle w:val="Hypertextovodkaz"/>
          </w:rPr>
          <w:t>3.4</w:t>
        </w:r>
        <w:r w:rsidR="00F847E5">
          <w:rPr>
            <w:rStyle w:val="Hypertextovodkaz"/>
            <w:noProof/>
          </w:rPr>
          <w:tab/>
        </w:r>
        <w:r w:rsidR="00F847E5">
          <w:rPr>
            <w:rStyle w:val="Hypertextovodkaz"/>
          </w:rPr>
          <w:t>Organizace chodu</w:t>
        </w:r>
        <w:r w:rsidR="00F847E5">
          <w:rPr>
            <w:rStyle w:val="Hypertextovodkaz"/>
          </w:rPr>
          <w:tab/>
        </w:r>
        <w:r w:rsidR="00F847E5">
          <w:fldChar w:fldCharType="begin"/>
        </w:r>
        <w:r w:rsidR="00F847E5">
          <w:rPr>
            <w:rStyle w:val="Hypertextovodkaz"/>
          </w:rPr>
          <w:instrText xml:space="preserve"> PAGEREF _Toc256000013 \h </w:instrText>
        </w:r>
        <w:r w:rsidR="00F847E5">
          <w:fldChar w:fldCharType="separate"/>
        </w:r>
        <w:r w:rsidR="00CE3C26">
          <w:rPr>
            <w:rStyle w:val="Hypertextovodkaz"/>
            <w:noProof/>
          </w:rPr>
          <w:t>8</w:t>
        </w:r>
        <w:r w:rsidR="00F847E5">
          <w:fldChar w:fldCharType="end"/>
        </w:r>
      </w:hyperlink>
    </w:p>
    <w:p w:rsidR="00990E2A" w:rsidRDefault="00FD62FD">
      <w:pPr>
        <w:pStyle w:val="Obsah2"/>
        <w:rPr>
          <w:noProof/>
        </w:rPr>
      </w:pPr>
      <w:hyperlink w:anchor="_Toc256000014" w:history="1">
        <w:r w:rsidR="00F847E5">
          <w:rPr>
            <w:rStyle w:val="Hypertextovodkaz"/>
          </w:rPr>
          <w:t>3.5</w:t>
        </w:r>
        <w:r w:rsidR="00F847E5">
          <w:rPr>
            <w:rStyle w:val="Hypertextovodkaz"/>
            <w:noProof/>
          </w:rPr>
          <w:tab/>
        </w:r>
        <w:r w:rsidR="00F847E5">
          <w:rPr>
            <w:rStyle w:val="Hypertextovodkaz"/>
          </w:rPr>
          <w:t>Řízení mateřské školy</w:t>
        </w:r>
        <w:r w:rsidR="00F847E5">
          <w:rPr>
            <w:rStyle w:val="Hypertextovodkaz"/>
          </w:rPr>
          <w:tab/>
        </w:r>
        <w:r w:rsidR="00F847E5">
          <w:fldChar w:fldCharType="begin"/>
        </w:r>
        <w:r w:rsidR="00F847E5">
          <w:rPr>
            <w:rStyle w:val="Hypertextovodkaz"/>
          </w:rPr>
          <w:instrText xml:space="preserve"> PAGEREF _Toc256000014 \h </w:instrText>
        </w:r>
        <w:r w:rsidR="00F847E5">
          <w:fldChar w:fldCharType="separate"/>
        </w:r>
        <w:r w:rsidR="00CE3C26">
          <w:rPr>
            <w:rStyle w:val="Hypertextovodkaz"/>
            <w:noProof/>
          </w:rPr>
          <w:t>8</w:t>
        </w:r>
        <w:r w:rsidR="00F847E5">
          <w:fldChar w:fldCharType="end"/>
        </w:r>
      </w:hyperlink>
    </w:p>
    <w:p w:rsidR="00990E2A" w:rsidRDefault="00FD62FD">
      <w:pPr>
        <w:pStyle w:val="Obsah2"/>
        <w:rPr>
          <w:noProof/>
        </w:rPr>
      </w:pPr>
      <w:hyperlink w:anchor="_Toc256000015" w:history="1">
        <w:r w:rsidR="00F847E5">
          <w:rPr>
            <w:rStyle w:val="Hypertextovodkaz"/>
          </w:rPr>
          <w:t>3.6</w:t>
        </w:r>
        <w:r w:rsidR="00F847E5">
          <w:rPr>
            <w:rStyle w:val="Hypertextovodkaz"/>
            <w:noProof/>
          </w:rPr>
          <w:tab/>
        </w:r>
        <w:r w:rsidR="00F847E5">
          <w:rPr>
            <w:rStyle w:val="Hypertextovodkaz"/>
          </w:rPr>
          <w:t>Personální a pedagogické zajištění</w:t>
        </w:r>
        <w:r w:rsidR="00F847E5">
          <w:rPr>
            <w:rStyle w:val="Hypertextovodkaz"/>
          </w:rPr>
          <w:tab/>
        </w:r>
        <w:r w:rsidR="00F847E5">
          <w:fldChar w:fldCharType="begin"/>
        </w:r>
        <w:r w:rsidR="00F847E5">
          <w:rPr>
            <w:rStyle w:val="Hypertextovodkaz"/>
          </w:rPr>
          <w:instrText xml:space="preserve"> PAGEREF _Toc256000015 \h </w:instrText>
        </w:r>
        <w:r w:rsidR="00F847E5">
          <w:fldChar w:fldCharType="separate"/>
        </w:r>
        <w:r w:rsidR="00CE3C26">
          <w:rPr>
            <w:rStyle w:val="Hypertextovodkaz"/>
            <w:noProof/>
          </w:rPr>
          <w:t>9</w:t>
        </w:r>
        <w:r w:rsidR="00F847E5">
          <w:fldChar w:fldCharType="end"/>
        </w:r>
      </w:hyperlink>
    </w:p>
    <w:p w:rsidR="00990E2A" w:rsidRDefault="00FD62FD">
      <w:pPr>
        <w:pStyle w:val="Obsah2"/>
        <w:rPr>
          <w:noProof/>
        </w:rPr>
      </w:pPr>
      <w:hyperlink w:anchor="_Toc256000016" w:history="1">
        <w:r w:rsidR="00F847E5">
          <w:rPr>
            <w:rStyle w:val="Hypertextovodkaz"/>
          </w:rPr>
          <w:t>3.7</w:t>
        </w:r>
        <w:r w:rsidR="00F847E5">
          <w:rPr>
            <w:rStyle w:val="Hypertextovodkaz"/>
            <w:noProof/>
          </w:rPr>
          <w:tab/>
        </w:r>
        <w:r w:rsidR="00F847E5">
          <w:rPr>
            <w:rStyle w:val="Hypertextovodkaz"/>
          </w:rPr>
          <w:t>Spoluúčast rodičů</w:t>
        </w:r>
        <w:r w:rsidR="00F847E5">
          <w:rPr>
            <w:rStyle w:val="Hypertextovodkaz"/>
          </w:rPr>
          <w:tab/>
        </w:r>
        <w:r w:rsidR="00F847E5">
          <w:fldChar w:fldCharType="begin"/>
        </w:r>
        <w:r w:rsidR="00F847E5">
          <w:rPr>
            <w:rStyle w:val="Hypertextovodkaz"/>
          </w:rPr>
          <w:instrText xml:space="preserve"> PAGEREF _Toc256000016 \h </w:instrText>
        </w:r>
        <w:r w:rsidR="00F847E5">
          <w:fldChar w:fldCharType="separate"/>
        </w:r>
        <w:r w:rsidR="00CE3C26">
          <w:rPr>
            <w:rStyle w:val="Hypertextovodkaz"/>
            <w:noProof/>
          </w:rPr>
          <w:t>9</w:t>
        </w:r>
        <w:r w:rsidR="00F847E5">
          <w:fldChar w:fldCharType="end"/>
        </w:r>
      </w:hyperlink>
    </w:p>
    <w:p w:rsidR="00990E2A" w:rsidRDefault="00FD62FD">
      <w:pPr>
        <w:pStyle w:val="Obsah2"/>
        <w:rPr>
          <w:noProof/>
        </w:rPr>
      </w:pPr>
      <w:hyperlink w:anchor="_Toc256000017" w:history="1">
        <w:r w:rsidR="00F847E5">
          <w:rPr>
            <w:rStyle w:val="Hypertextovodkaz"/>
          </w:rPr>
          <w:t>3.8</w:t>
        </w:r>
        <w:r w:rsidR="00F847E5">
          <w:rPr>
            <w:rStyle w:val="Hypertextovodkaz"/>
            <w:noProof/>
          </w:rPr>
          <w:tab/>
        </w:r>
        <w:r w:rsidR="00F847E5">
          <w:rPr>
            <w:rStyle w:val="Hypertextovodkaz"/>
          </w:rPr>
          <w:t>Spolupráce s dalšími institucemi</w:t>
        </w:r>
        <w:r w:rsidR="00F847E5">
          <w:rPr>
            <w:rStyle w:val="Hypertextovodkaz"/>
          </w:rPr>
          <w:tab/>
        </w:r>
        <w:r w:rsidR="00F847E5">
          <w:fldChar w:fldCharType="begin"/>
        </w:r>
        <w:r w:rsidR="00F847E5">
          <w:rPr>
            <w:rStyle w:val="Hypertextovodkaz"/>
          </w:rPr>
          <w:instrText xml:space="preserve"> PAGEREF _Toc256000017 \h </w:instrText>
        </w:r>
        <w:r w:rsidR="00F847E5">
          <w:fldChar w:fldCharType="separate"/>
        </w:r>
        <w:r w:rsidR="00CE3C26">
          <w:rPr>
            <w:rStyle w:val="Hypertextovodkaz"/>
            <w:noProof/>
          </w:rPr>
          <w:t>10</w:t>
        </w:r>
        <w:r w:rsidR="00F847E5">
          <w:fldChar w:fldCharType="end"/>
        </w:r>
      </w:hyperlink>
    </w:p>
    <w:p w:rsidR="00990E2A" w:rsidRDefault="00FD62FD">
      <w:pPr>
        <w:pStyle w:val="Obsah2"/>
        <w:rPr>
          <w:noProof/>
        </w:rPr>
      </w:pPr>
      <w:hyperlink w:anchor="_Toc256000018" w:history="1">
        <w:r w:rsidR="00F847E5">
          <w:rPr>
            <w:rStyle w:val="Hypertextovodkaz"/>
          </w:rPr>
          <w:t>3.9</w:t>
        </w:r>
        <w:r w:rsidR="00F847E5">
          <w:rPr>
            <w:rStyle w:val="Hypertextovodkaz"/>
            <w:noProof/>
          </w:rPr>
          <w:tab/>
        </w:r>
        <w:r w:rsidR="00F847E5">
          <w:rPr>
            <w:rStyle w:val="Hypertextovodkaz"/>
          </w:rPr>
          <w:t>Podmínky vzdělávání dětí nadaných</w:t>
        </w:r>
        <w:r w:rsidR="00F847E5">
          <w:rPr>
            <w:rStyle w:val="Hypertextovodkaz"/>
          </w:rPr>
          <w:tab/>
        </w:r>
        <w:r w:rsidR="00F847E5">
          <w:fldChar w:fldCharType="begin"/>
        </w:r>
        <w:r w:rsidR="00F847E5">
          <w:rPr>
            <w:rStyle w:val="Hypertextovodkaz"/>
          </w:rPr>
          <w:instrText xml:space="preserve"> PAGEREF _Toc256000018 \h </w:instrText>
        </w:r>
        <w:r w:rsidR="00F847E5">
          <w:fldChar w:fldCharType="separate"/>
        </w:r>
        <w:r w:rsidR="00CE3C26">
          <w:rPr>
            <w:rStyle w:val="Hypertextovodkaz"/>
            <w:noProof/>
          </w:rPr>
          <w:t>10</w:t>
        </w:r>
        <w:r w:rsidR="00F847E5">
          <w:fldChar w:fldCharType="end"/>
        </w:r>
      </w:hyperlink>
    </w:p>
    <w:p w:rsidR="00990E2A" w:rsidRDefault="00FD62FD">
      <w:pPr>
        <w:pStyle w:val="Obsah2"/>
      </w:pPr>
      <w:hyperlink w:anchor="_Toc256000019" w:history="1">
        <w:r w:rsidR="00F847E5">
          <w:rPr>
            <w:rStyle w:val="Hypertextovodkaz"/>
          </w:rPr>
          <w:t>3.10</w:t>
        </w:r>
        <w:r w:rsidR="00F847E5">
          <w:rPr>
            <w:rStyle w:val="Hypertextovodkaz"/>
            <w:noProof/>
          </w:rPr>
          <w:tab/>
        </w:r>
        <w:r w:rsidR="00F847E5">
          <w:rPr>
            <w:rStyle w:val="Hypertextovodkaz"/>
          </w:rPr>
          <w:t>Podmínky vzdělávání dětí od dvou do tří let</w:t>
        </w:r>
        <w:r w:rsidR="00F847E5">
          <w:rPr>
            <w:rStyle w:val="Hypertextovodkaz"/>
          </w:rPr>
          <w:tab/>
        </w:r>
        <w:r w:rsidR="00F847E5">
          <w:fldChar w:fldCharType="begin"/>
        </w:r>
        <w:r w:rsidR="00F847E5">
          <w:rPr>
            <w:rStyle w:val="Hypertextovodkaz"/>
          </w:rPr>
          <w:instrText xml:space="preserve"> PAGEREF _Toc256000019 \h </w:instrText>
        </w:r>
        <w:r w:rsidR="00F847E5">
          <w:fldChar w:fldCharType="separate"/>
        </w:r>
        <w:r w:rsidR="00CE3C26">
          <w:rPr>
            <w:rStyle w:val="Hypertextovodkaz"/>
            <w:noProof/>
          </w:rPr>
          <w:t>11</w:t>
        </w:r>
        <w:r w:rsidR="00F847E5">
          <w:fldChar w:fldCharType="end"/>
        </w:r>
      </w:hyperlink>
    </w:p>
    <w:p w:rsidR="00793F88" w:rsidRPr="00793F88" w:rsidRDefault="00793F88" w:rsidP="00793F88">
      <w:r>
        <w:t xml:space="preserve">3.11         Jazyková příprava cizinců s povinným předškolním vzděláváním ………………………………… </w:t>
      </w:r>
      <w:r w:rsidR="005D1CE7">
        <w:t>11</w:t>
      </w:r>
      <w:r>
        <w:t xml:space="preserve">                                   </w:t>
      </w:r>
    </w:p>
    <w:p w:rsidR="00990E2A" w:rsidRDefault="00FD62FD">
      <w:pPr>
        <w:pStyle w:val="Obsah1"/>
        <w:rPr>
          <w:noProof/>
        </w:rPr>
      </w:pPr>
      <w:hyperlink w:anchor="_Toc256000021" w:history="1">
        <w:r w:rsidR="00F847E5">
          <w:rPr>
            <w:rStyle w:val="Hypertextovodkaz"/>
          </w:rPr>
          <w:t>4</w:t>
        </w:r>
        <w:r w:rsidR="00F847E5">
          <w:rPr>
            <w:rStyle w:val="Hypertextovodkaz"/>
            <w:noProof/>
          </w:rPr>
          <w:tab/>
        </w:r>
        <w:r w:rsidR="00F847E5">
          <w:rPr>
            <w:rStyle w:val="Hypertextovodkaz"/>
          </w:rPr>
          <w:t>Organizace vzdělávání</w:t>
        </w:r>
        <w:r w:rsidR="00F847E5">
          <w:rPr>
            <w:rStyle w:val="Hypertextovodkaz"/>
          </w:rPr>
          <w:tab/>
        </w:r>
        <w:r w:rsidR="00F847E5">
          <w:fldChar w:fldCharType="begin"/>
        </w:r>
        <w:r w:rsidR="00F847E5">
          <w:rPr>
            <w:rStyle w:val="Hypertextovodkaz"/>
          </w:rPr>
          <w:instrText xml:space="preserve"> PAGEREF _Toc256000021 \h </w:instrText>
        </w:r>
        <w:r w:rsidR="00F847E5">
          <w:fldChar w:fldCharType="separate"/>
        </w:r>
        <w:r w:rsidR="00CE3C26">
          <w:rPr>
            <w:rStyle w:val="Hypertextovodkaz"/>
            <w:noProof/>
          </w:rPr>
          <w:t>12</w:t>
        </w:r>
        <w:r w:rsidR="00F847E5">
          <w:fldChar w:fldCharType="end"/>
        </w:r>
      </w:hyperlink>
    </w:p>
    <w:p w:rsidR="00990E2A" w:rsidRDefault="00FD62FD">
      <w:pPr>
        <w:pStyle w:val="Obsah1"/>
        <w:rPr>
          <w:noProof/>
        </w:rPr>
      </w:pPr>
      <w:hyperlink w:anchor="_Toc256000023" w:history="1">
        <w:r w:rsidR="00F847E5">
          <w:rPr>
            <w:rStyle w:val="Hypertextovodkaz"/>
          </w:rPr>
          <w:t>5</w:t>
        </w:r>
        <w:r w:rsidR="00F847E5">
          <w:rPr>
            <w:rStyle w:val="Hypertextovodkaz"/>
            <w:noProof/>
          </w:rPr>
          <w:tab/>
        </w:r>
        <w:r w:rsidR="00F847E5">
          <w:rPr>
            <w:rStyle w:val="Hypertextovodkaz"/>
          </w:rPr>
          <w:t>Charakteristika vzdělávacího programu</w:t>
        </w:r>
        <w:r w:rsidR="00F847E5">
          <w:rPr>
            <w:rStyle w:val="Hypertextovodkaz"/>
          </w:rPr>
          <w:tab/>
        </w:r>
        <w:r w:rsidR="00F847E5">
          <w:fldChar w:fldCharType="begin"/>
        </w:r>
        <w:r w:rsidR="00F847E5">
          <w:rPr>
            <w:rStyle w:val="Hypertextovodkaz"/>
          </w:rPr>
          <w:instrText xml:space="preserve"> PAGEREF _Toc256000023 \h </w:instrText>
        </w:r>
        <w:r w:rsidR="00F847E5">
          <w:fldChar w:fldCharType="separate"/>
        </w:r>
        <w:r w:rsidR="00CE3C26">
          <w:rPr>
            <w:rStyle w:val="Hypertextovodkaz"/>
            <w:noProof/>
          </w:rPr>
          <w:t>14</w:t>
        </w:r>
        <w:r w:rsidR="00F847E5">
          <w:fldChar w:fldCharType="end"/>
        </w:r>
      </w:hyperlink>
    </w:p>
    <w:p w:rsidR="00990E2A" w:rsidRDefault="00FD62FD">
      <w:pPr>
        <w:pStyle w:val="Obsah2"/>
        <w:rPr>
          <w:noProof/>
        </w:rPr>
      </w:pPr>
      <w:hyperlink w:anchor="_Toc256000024" w:history="1">
        <w:r w:rsidR="00F847E5">
          <w:rPr>
            <w:rStyle w:val="Hypertextovodkaz"/>
          </w:rPr>
          <w:t>5.1</w:t>
        </w:r>
        <w:r w:rsidR="00F847E5">
          <w:rPr>
            <w:rStyle w:val="Hypertextovodkaz"/>
            <w:noProof/>
          </w:rPr>
          <w:tab/>
        </w:r>
        <w:r w:rsidR="00F847E5">
          <w:rPr>
            <w:rStyle w:val="Hypertextovodkaz"/>
          </w:rPr>
          <w:t>Zaměření školy</w:t>
        </w:r>
        <w:r w:rsidR="00F847E5">
          <w:rPr>
            <w:rStyle w:val="Hypertextovodkaz"/>
          </w:rPr>
          <w:tab/>
        </w:r>
        <w:r w:rsidR="00F847E5">
          <w:fldChar w:fldCharType="begin"/>
        </w:r>
        <w:r w:rsidR="00F847E5">
          <w:rPr>
            <w:rStyle w:val="Hypertextovodkaz"/>
          </w:rPr>
          <w:instrText xml:space="preserve"> PAGEREF _Toc256000024 \h </w:instrText>
        </w:r>
        <w:r w:rsidR="00F847E5">
          <w:fldChar w:fldCharType="separate"/>
        </w:r>
        <w:r w:rsidR="00CE3C26">
          <w:rPr>
            <w:rStyle w:val="Hypertextovodkaz"/>
            <w:noProof/>
          </w:rPr>
          <w:t>14</w:t>
        </w:r>
        <w:r w:rsidR="00F847E5">
          <w:fldChar w:fldCharType="end"/>
        </w:r>
      </w:hyperlink>
    </w:p>
    <w:p w:rsidR="00990E2A" w:rsidRDefault="00FD62FD">
      <w:pPr>
        <w:pStyle w:val="Obsah2"/>
        <w:rPr>
          <w:noProof/>
        </w:rPr>
      </w:pPr>
      <w:hyperlink w:anchor="_Toc256000025" w:history="1">
        <w:r w:rsidR="00F847E5">
          <w:rPr>
            <w:rStyle w:val="Hypertextovodkaz"/>
          </w:rPr>
          <w:t>5.2</w:t>
        </w:r>
        <w:r w:rsidR="00F847E5">
          <w:rPr>
            <w:rStyle w:val="Hypertextovodkaz"/>
            <w:noProof/>
          </w:rPr>
          <w:tab/>
        </w:r>
        <w:r w:rsidR="00F847E5">
          <w:rPr>
            <w:rStyle w:val="Hypertextovodkaz"/>
          </w:rPr>
          <w:t>Dlouhodobé cíle vzdělávacího programu</w:t>
        </w:r>
        <w:r w:rsidR="00F847E5">
          <w:rPr>
            <w:rStyle w:val="Hypertextovodkaz"/>
          </w:rPr>
          <w:tab/>
        </w:r>
        <w:r w:rsidR="00F847E5">
          <w:fldChar w:fldCharType="begin"/>
        </w:r>
        <w:r w:rsidR="00F847E5">
          <w:rPr>
            <w:rStyle w:val="Hypertextovodkaz"/>
          </w:rPr>
          <w:instrText xml:space="preserve"> PAGEREF _Toc256000025 \h </w:instrText>
        </w:r>
        <w:r w:rsidR="00F847E5">
          <w:fldChar w:fldCharType="separate"/>
        </w:r>
        <w:r w:rsidR="00CE3C26">
          <w:rPr>
            <w:rStyle w:val="Hypertextovodkaz"/>
            <w:noProof/>
          </w:rPr>
          <w:t>14</w:t>
        </w:r>
        <w:r w:rsidR="00F847E5">
          <w:fldChar w:fldCharType="end"/>
        </w:r>
      </w:hyperlink>
    </w:p>
    <w:p w:rsidR="00990E2A" w:rsidRDefault="00FD62FD">
      <w:pPr>
        <w:pStyle w:val="Obsah2"/>
        <w:rPr>
          <w:noProof/>
        </w:rPr>
      </w:pPr>
      <w:hyperlink w:anchor="_Toc256000026" w:history="1">
        <w:r w:rsidR="00F847E5">
          <w:rPr>
            <w:rStyle w:val="Hypertextovodkaz"/>
          </w:rPr>
          <w:t>5.3</w:t>
        </w:r>
        <w:r w:rsidR="00F847E5">
          <w:rPr>
            <w:rStyle w:val="Hypertextovodkaz"/>
            <w:noProof/>
          </w:rPr>
          <w:tab/>
        </w:r>
        <w:r w:rsidR="00F847E5">
          <w:rPr>
            <w:rStyle w:val="Hypertextovodkaz"/>
          </w:rPr>
          <w:t>Dlouhodobý plán školy</w:t>
        </w:r>
        <w:r w:rsidR="00F847E5">
          <w:rPr>
            <w:rStyle w:val="Hypertextovodkaz"/>
          </w:rPr>
          <w:tab/>
        </w:r>
        <w:r w:rsidR="00F847E5">
          <w:fldChar w:fldCharType="begin"/>
        </w:r>
        <w:r w:rsidR="00F847E5">
          <w:rPr>
            <w:rStyle w:val="Hypertextovodkaz"/>
          </w:rPr>
          <w:instrText xml:space="preserve"> PAGEREF _Toc256000026 \h </w:instrText>
        </w:r>
        <w:r w:rsidR="00F847E5">
          <w:fldChar w:fldCharType="separate"/>
        </w:r>
        <w:r w:rsidR="00CE3C26">
          <w:rPr>
            <w:rStyle w:val="Hypertextovodkaz"/>
            <w:noProof/>
          </w:rPr>
          <w:t>14</w:t>
        </w:r>
        <w:r w:rsidR="00F847E5">
          <w:fldChar w:fldCharType="end"/>
        </w:r>
      </w:hyperlink>
    </w:p>
    <w:p w:rsidR="00990E2A" w:rsidRDefault="00FD62FD">
      <w:pPr>
        <w:pStyle w:val="Obsah2"/>
        <w:rPr>
          <w:noProof/>
        </w:rPr>
      </w:pPr>
      <w:hyperlink w:anchor="_Toc256000027" w:history="1">
        <w:r w:rsidR="00F847E5">
          <w:rPr>
            <w:rStyle w:val="Hypertextovodkaz"/>
          </w:rPr>
          <w:t>5.4</w:t>
        </w:r>
        <w:r w:rsidR="00F847E5">
          <w:rPr>
            <w:rStyle w:val="Hypertextovodkaz"/>
            <w:noProof/>
          </w:rPr>
          <w:tab/>
        </w:r>
        <w:r w:rsidR="00F847E5">
          <w:rPr>
            <w:rStyle w:val="Hypertextovodkaz"/>
          </w:rPr>
          <w:t>Metody a formy vzdělávání</w:t>
        </w:r>
        <w:r w:rsidR="00F847E5">
          <w:rPr>
            <w:rStyle w:val="Hypertextovodkaz"/>
          </w:rPr>
          <w:tab/>
        </w:r>
        <w:r w:rsidR="00F847E5">
          <w:fldChar w:fldCharType="begin"/>
        </w:r>
        <w:r w:rsidR="00F847E5">
          <w:rPr>
            <w:rStyle w:val="Hypertextovodkaz"/>
          </w:rPr>
          <w:instrText xml:space="preserve"> PAGEREF _Toc256000027 \h </w:instrText>
        </w:r>
        <w:r w:rsidR="00F847E5">
          <w:fldChar w:fldCharType="separate"/>
        </w:r>
        <w:r w:rsidR="00CE3C26">
          <w:rPr>
            <w:rStyle w:val="Hypertextovodkaz"/>
            <w:noProof/>
          </w:rPr>
          <w:t>15</w:t>
        </w:r>
        <w:r w:rsidR="00F847E5">
          <w:fldChar w:fldCharType="end"/>
        </w:r>
      </w:hyperlink>
    </w:p>
    <w:p w:rsidR="00990E2A" w:rsidRDefault="00FD62FD">
      <w:pPr>
        <w:pStyle w:val="Obsah2"/>
        <w:rPr>
          <w:noProof/>
        </w:rPr>
      </w:pPr>
      <w:hyperlink w:anchor="_Toc256000028" w:history="1">
        <w:r w:rsidR="00F847E5">
          <w:rPr>
            <w:rStyle w:val="Hypertextovodkaz"/>
          </w:rPr>
          <w:t>5.5</w:t>
        </w:r>
        <w:r w:rsidR="00F847E5">
          <w:rPr>
            <w:rStyle w:val="Hypertextovodkaz"/>
            <w:noProof/>
          </w:rPr>
          <w:tab/>
        </w:r>
        <w:r w:rsidR="00F847E5">
          <w:rPr>
            <w:rStyle w:val="Hypertextovodkaz"/>
          </w:rPr>
          <w:t>Zajištění vzdělávání dětí se speciálními vzdělávacími potřebami a dětí nadaných</w:t>
        </w:r>
        <w:r w:rsidR="00F847E5">
          <w:rPr>
            <w:rStyle w:val="Hypertextovodkaz"/>
          </w:rPr>
          <w:tab/>
        </w:r>
        <w:r w:rsidR="00F847E5">
          <w:fldChar w:fldCharType="begin"/>
        </w:r>
        <w:r w:rsidR="00F847E5">
          <w:rPr>
            <w:rStyle w:val="Hypertextovodkaz"/>
          </w:rPr>
          <w:instrText xml:space="preserve"> PAGEREF _Toc256000028 \h </w:instrText>
        </w:r>
        <w:r w:rsidR="00F847E5">
          <w:fldChar w:fldCharType="separate"/>
        </w:r>
        <w:r w:rsidR="00CE3C26">
          <w:rPr>
            <w:rStyle w:val="Hypertextovodkaz"/>
            <w:noProof/>
          </w:rPr>
          <w:t>16</w:t>
        </w:r>
        <w:r w:rsidR="00F847E5">
          <w:fldChar w:fldCharType="end"/>
        </w:r>
      </w:hyperlink>
    </w:p>
    <w:p w:rsidR="00990E2A" w:rsidRDefault="00FD62FD">
      <w:pPr>
        <w:pStyle w:val="Obsah2"/>
        <w:rPr>
          <w:noProof/>
        </w:rPr>
      </w:pPr>
      <w:hyperlink w:anchor="_Toc256000029" w:history="1">
        <w:r w:rsidR="00F847E5">
          <w:rPr>
            <w:rStyle w:val="Hypertextovodkaz"/>
          </w:rPr>
          <w:t>5.6</w:t>
        </w:r>
        <w:r w:rsidR="00F847E5">
          <w:rPr>
            <w:rStyle w:val="Hypertextovodkaz"/>
            <w:noProof/>
          </w:rPr>
          <w:tab/>
        </w:r>
        <w:r w:rsidR="00F847E5">
          <w:rPr>
            <w:rStyle w:val="Hypertextovodkaz"/>
          </w:rPr>
          <w:t>Zajištění průběhu vzdělávání dětí od dvou do tří let</w:t>
        </w:r>
        <w:r w:rsidR="00F847E5">
          <w:rPr>
            <w:rStyle w:val="Hypertextovodkaz"/>
          </w:rPr>
          <w:tab/>
        </w:r>
        <w:r w:rsidR="00F847E5">
          <w:fldChar w:fldCharType="begin"/>
        </w:r>
        <w:r w:rsidR="00F847E5">
          <w:rPr>
            <w:rStyle w:val="Hypertextovodkaz"/>
          </w:rPr>
          <w:instrText xml:space="preserve"> PAGEREF _Toc256000029 \h </w:instrText>
        </w:r>
        <w:r w:rsidR="00F847E5">
          <w:fldChar w:fldCharType="separate"/>
        </w:r>
        <w:r w:rsidR="00CE3C26">
          <w:rPr>
            <w:rStyle w:val="Hypertextovodkaz"/>
            <w:noProof/>
          </w:rPr>
          <w:t>17</w:t>
        </w:r>
        <w:r w:rsidR="00F847E5">
          <w:fldChar w:fldCharType="end"/>
        </w:r>
      </w:hyperlink>
    </w:p>
    <w:p w:rsidR="00990E2A" w:rsidRDefault="00FD62FD">
      <w:pPr>
        <w:pStyle w:val="Obsah1"/>
        <w:rPr>
          <w:noProof/>
        </w:rPr>
      </w:pPr>
      <w:hyperlink w:anchor="_Toc256000031" w:history="1">
        <w:r w:rsidR="00F847E5">
          <w:rPr>
            <w:rStyle w:val="Hypertextovodkaz"/>
          </w:rPr>
          <w:t>6</w:t>
        </w:r>
        <w:r w:rsidR="00F847E5">
          <w:rPr>
            <w:rStyle w:val="Hypertextovodkaz"/>
            <w:noProof/>
          </w:rPr>
          <w:tab/>
        </w:r>
        <w:r w:rsidR="00F847E5">
          <w:rPr>
            <w:rStyle w:val="Hypertextovodkaz"/>
          </w:rPr>
          <w:t>Vzdělávací obsah</w:t>
        </w:r>
        <w:r w:rsidR="00F847E5">
          <w:rPr>
            <w:rStyle w:val="Hypertextovodkaz"/>
          </w:rPr>
          <w:tab/>
        </w:r>
        <w:r w:rsidR="00F847E5">
          <w:fldChar w:fldCharType="begin"/>
        </w:r>
        <w:r w:rsidR="00F847E5">
          <w:rPr>
            <w:rStyle w:val="Hypertextovodkaz"/>
          </w:rPr>
          <w:instrText xml:space="preserve"> PAGEREF _Toc256000031 \h </w:instrText>
        </w:r>
        <w:r w:rsidR="00F847E5">
          <w:fldChar w:fldCharType="separate"/>
        </w:r>
        <w:r w:rsidR="00CE3C26">
          <w:rPr>
            <w:rStyle w:val="Hypertextovodkaz"/>
            <w:noProof/>
          </w:rPr>
          <w:t>18</w:t>
        </w:r>
        <w:r w:rsidR="00F847E5">
          <w:fldChar w:fldCharType="end"/>
        </w:r>
      </w:hyperlink>
    </w:p>
    <w:p w:rsidR="00990E2A" w:rsidRDefault="00FD62FD">
      <w:pPr>
        <w:pStyle w:val="Obsah2"/>
        <w:rPr>
          <w:noProof/>
        </w:rPr>
      </w:pPr>
      <w:hyperlink w:anchor="_Toc256000032" w:history="1">
        <w:r w:rsidR="00F847E5">
          <w:rPr>
            <w:rStyle w:val="Hypertextovodkaz"/>
          </w:rPr>
          <w:t>6.1</w:t>
        </w:r>
        <w:r w:rsidR="00F847E5">
          <w:rPr>
            <w:rStyle w:val="Hypertextovodkaz"/>
            <w:noProof/>
          </w:rPr>
          <w:tab/>
        </w:r>
        <w:r w:rsidR="00F847E5">
          <w:rPr>
            <w:rStyle w:val="Hypertextovodkaz"/>
          </w:rPr>
          <w:t>Principy a metody vzdělávání</w:t>
        </w:r>
        <w:r w:rsidR="00F847E5">
          <w:rPr>
            <w:rStyle w:val="Hypertextovodkaz"/>
          </w:rPr>
          <w:tab/>
        </w:r>
        <w:r w:rsidR="00F847E5">
          <w:fldChar w:fldCharType="begin"/>
        </w:r>
        <w:r w:rsidR="00F847E5">
          <w:rPr>
            <w:rStyle w:val="Hypertextovodkaz"/>
          </w:rPr>
          <w:instrText xml:space="preserve"> PAGEREF _Toc256000032 \h </w:instrText>
        </w:r>
        <w:r w:rsidR="00F847E5">
          <w:fldChar w:fldCharType="separate"/>
        </w:r>
        <w:r w:rsidR="00CE3C26">
          <w:rPr>
            <w:rStyle w:val="Hypertextovodkaz"/>
            <w:noProof/>
          </w:rPr>
          <w:t>18</w:t>
        </w:r>
        <w:r w:rsidR="00F847E5">
          <w:fldChar w:fldCharType="end"/>
        </w:r>
      </w:hyperlink>
    </w:p>
    <w:p w:rsidR="00990E2A" w:rsidRDefault="00FD62FD">
      <w:pPr>
        <w:pStyle w:val="Obsah2"/>
        <w:rPr>
          <w:noProof/>
        </w:rPr>
      </w:pPr>
      <w:hyperlink w:anchor="_Toc256000033" w:history="1">
        <w:r w:rsidR="00F847E5">
          <w:rPr>
            <w:rStyle w:val="Hypertextovodkaz"/>
          </w:rPr>
          <w:t>6.2</w:t>
        </w:r>
        <w:r w:rsidR="00F847E5">
          <w:rPr>
            <w:rStyle w:val="Hypertextovodkaz"/>
            <w:noProof/>
          </w:rPr>
          <w:tab/>
        </w:r>
        <w:r w:rsidR="00F847E5">
          <w:rPr>
            <w:rStyle w:val="Hypertextovodkaz"/>
          </w:rPr>
          <w:t>Třídní vzdělávací program</w:t>
        </w:r>
        <w:r w:rsidR="00F847E5">
          <w:rPr>
            <w:rStyle w:val="Hypertextovodkaz"/>
          </w:rPr>
          <w:tab/>
        </w:r>
        <w:r w:rsidR="00F847E5">
          <w:fldChar w:fldCharType="begin"/>
        </w:r>
        <w:r w:rsidR="00F847E5">
          <w:rPr>
            <w:rStyle w:val="Hypertextovodkaz"/>
          </w:rPr>
          <w:instrText xml:space="preserve"> PAGEREF _Toc256000033 \h </w:instrText>
        </w:r>
        <w:r w:rsidR="00F847E5">
          <w:fldChar w:fldCharType="separate"/>
        </w:r>
        <w:r w:rsidR="00CE3C26">
          <w:rPr>
            <w:rStyle w:val="Hypertextovodkaz"/>
            <w:noProof/>
          </w:rPr>
          <w:t>19</w:t>
        </w:r>
        <w:r w:rsidR="00F847E5">
          <w:fldChar w:fldCharType="end"/>
        </w:r>
      </w:hyperlink>
    </w:p>
    <w:p w:rsidR="00990E2A" w:rsidRDefault="00FD62FD">
      <w:pPr>
        <w:pStyle w:val="Obsah2"/>
        <w:rPr>
          <w:noProof/>
        </w:rPr>
      </w:pPr>
      <w:hyperlink w:anchor="_Toc256000034" w:history="1">
        <w:r w:rsidR="00F847E5">
          <w:rPr>
            <w:rStyle w:val="Hypertextovodkaz"/>
          </w:rPr>
          <w:t>6.3</w:t>
        </w:r>
        <w:r w:rsidR="00F847E5">
          <w:rPr>
            <w:rStyle w:val="Hypertextovodkaz"/>
            <w:noProof/>
          </w:rPr>
          <w:tab/>
        </w:r>
        <w:r w:rsidR="00F847E5">
          <w:rPr>
            <w:rStyle w:val="Hypertextovodkaz"/>
          </w:rPr>
          <w:t>Uspořádání témat ŠVP</w:t>
        </w:r>
        <w:r w:rsidR="00F847E5">
          <w:rPr>
            <w:rStyle w:val="Hypertextovodkaz"/>
          </w:rPr>
          <w:tab/>
        </w:r>
        <w:r w:rsidR="00F847E5">
          <w:fldChar w:fldCharType="begin"/>
        </w:r>
        <w:r w:rsidR="00F847E5">
          <w:rPr>
            <w:rStyle w:val="Hypertextovodkaz"/>
          </w:rPr>
          <w:instrText xml:space="preserve"> PAGEREF _Toc256000034 \h </w:instrText>
        </w:r>
        <w:r w:rsidR="00F847E5">
          <w:fldChar w:fldCharType="separate"/>
        </w:r>
        <w:r w:rsidR="00CE3C26">
          <w:rPr>
            <w:rStyle w:val="Hypertextovodkaz"/>
            <w:noProof/>
          </w:rPr>
          <w:t>19</w:t>
        </w:r>
        <w:r w:rsidR="00F847E5">
          <w:fldChar w:fldCharType="end"/>
        </w:r>
      </w:hyperlink>
    </w:p>
    <w:p w:rsidR="00990E2A" w:rsidRDefault="00FD62FD">
      <w:pPr>
        <w:pStyle w:val="Obsah2"/>
        <w:rPr>
          <w:noProof/>
        </w:rPr>
      </w:pPr>
      <w:hyperlink w:anchor="_Toc256000035" w:history="1">
        <w:r w:rsidR="00F847E5">
          <w:rPr>
            <w:rStyle w:val="Hypertextovodkaz"/>
          </w:rPr>
          <w:t>6.4</w:t>
        </w:r>
        <w:r w:rsidR="00F847E5">
          <w:rPr>
            <w:rStyle w:val="Hypertextovodkaz"/>
            <w:noProof/>
          </w:rPr>
          <w:tab/>
        </w:r>
        <w:r w:rsidR="00F847E5">
          <w:rPr>
            <w:rStyle w:val="Hypertextovodkaz"/>
          </w:rPr>
          <w:t>Integrované bloky</w:t>
        </w:r>
        <w:r w:rsidR="00F847E5">
          <w:rPr>
            <w:rStyle w:val="Hypertextovodkaz"/>
          </w:rPr>
          <w:tab/>
        </w:r>
        <w:r w:rsidR="00F847E5">
          <w:fldChar w:fldCharType="begin"/>
        </w:r>
        <w:r w:rsidR="00F847E5">
          <w:rPr>
            <w:rStyle w:val="Hypertextovodkaz"/>
          </w:rPr>
          <w:instrText xml:space="preserve"> PAGEREF _Toc256000035 \h </w:instrText>
        </w:r>
        <w:r w:rsidR="00F847E5">
          <w:fldChar w:fldCharType="separate"/>
        </w:r>
        <w:r w:rsidR="00CE3C26">
          <w:rPr>
            <w:rStyle w:val="Hypertextovodkaz"/>
            <w:noProof/>
          </w:rPr>
          <w:t>20</w:t>
        </w:r>
        <w:r w:rsidR="00F847E5">
          <w:fldChar w:fldCharType="end"/>
        </w:r>
      </w:hyperlink>
    </w:p>
    <w:p w:rsidR="00990E2A" w:rsidRDefault="00FD62FD">
      <w:pPr>
        <w:pStyle w:val="Obsah3"/>
        <w:rPr>
          <w:noProof/>
        </w:rPr>
      </w:pPr>
      <w:hyperlink w:anchor="_Toc256000036" w:history="1">
        <w:r w:rsidR="00F847E5">
          <w:rPr>
            <w:rStyle w:val="Hypertextovodkaz"/>
          </w:rPr>
          <w:t>6.4.1</w:t>
        </w:r>
        <w:r w:rsidR="00F847E5">
          <w:rPr>
            <w:rStyle w:val="Hypertextovodkaz"/>
            <w:noProof/>
          </w:rPr>
          <w:tab/>
        </w:r>
        <w:r w:rsidR="00F847E5">
          <w:rPr>
            <w:rStyle w:val="Hypertextovodkaz"/>
          </w:rPr>
          <w:t>Na naší zharádce</w:t>
        </w:r>
        <w:r w:rsidR="00F847E5">
          <w:rPr>
            <w:rStyle w:val="Hypertextovodkaz"/>
          </w:rPr>
          <w:tab/>
        </w:r>
        <w:r w:rsidR="00F847E5">
          <w:fldChar w:fldCharType="begin"/>
        </w:r>
        <w:r w:rsidR="00F847E5">
          <w:rPr>
            <w:rStyle w:val="Hypertextovodkaz"/>
          </w:rPr>
          <w:instrText xml:space="preserve"> PAGEREF _Toc256000036 \h </w:instrText>
        </w:r>
        <w:r w:rsidR="00F847E5">
          <w:fldChar w:fldCharType="separate"/>
        </w:r>
        <w:r w:rsidR="00CE3C26">
          <w:rPr>
            <w:rStyle w:val="Hypertextovodkaz"/>
            <w:noProof/>
          </w:rPr>
          <w:t>20</w:t>
        </w:r>
        <w:r w:rsidR="00F847E5">
          <w:fldChar w:fldCharType="end"/>
        </w:r>
      </w:hyperlink>
    </w:p>
    <w:p w:rsidR="00990E2A" w:rsidRDefault="00FD62FD">
      <w:pPr>
        <w:pStyle w:val="Obsah3"/>
        <w:rPr>
          <w:noProof/>
        </w:rPr>
      </w:pPr>
      <w:hyperlink w:anchor="_Toc256000037" w:history="1">
        <w:r w:rsidR="00F847E5">
          <w:rPr>
            <w:rStyle w:val="Hypertextovodkaz"/>
          </w:rPr>
          <w:t>6.4.2</w:t>
        </w:r>
        <w:r w:rsidR="00F847E5">
          <w:rPr>
            <w:rStyle w:val="Hypertextovodkaz"/>
            <w:noProof/>
          </w:rPr>
          <w:tab/>
        </w:r>
        <w:r w:rsidR="00F847E5">
          <w:rPr>
            <w:rStyle w:val="Hypertextovodkaz"/>
          </w:rPr>
          <w:t>Zima klepe na dveře</w:t>
        </w:r>
        <w:r w:rsidR="00F847E5">
          <w:rPr>
            <w:rStyle w:val="Hypertextovodkaz"/>
          </w:rPr>
          <w:tab/>
        </w:r>
        <w:r w:rsidR="00F847E5">
          <w:fldChar w:fldCharType="begin"/>
        </w:r>
        <w:r w:rsidR="00F847E5">
          <w:rPr>
            <w:rStyle w:val="Hypertextovodkaz"/>
          </w:rPr>
          <w:instrText xml:space="preserve"> PAGEREF _Toc256000037 \h </w:instrText>
        </w:r>
        <w:r w:rsidR="00F847E5">
          <w:fldChar w:fldCharType="separate"/>
        </w:r>
        <w:r w:rsidR="00CE3C26">
          <w:rPr>
            <w:rStyle w:val="Hypertextovodkaz"/>
            <w:noProof/>
          </w:rPr>
          <w:t>27</w:t>
        </w:r>
        <w:r w:rsidR="00F847E5">
          <w:fldChar w:fldCharType="end"/>
        </w:r>
      </w:hyperlink>
    </w:p>
    <w:p w:rsidR="00990E2A" w:rsidRDefault="00FD62FD">
      <w:pPr>
        <w:pStyle w:val="Obsah3"/>
        <w:rPr>
          <w:noProof/>
        </w:rPr>
      </w:pPr>
      <w:hyperlink w:anchor="_Toc256000038" w:history="1">
        <w:r w:rsidR="00F847E5">
          <w:rPr>
            <w:rStyle w:val="Hypertextovodkaz"/>
          </w:rPr>
          <w:t>6.4.3</w:t>
        </w:r>
        <w:r w:rsidR="00F847E5">
          <w:rPr>
            <w:rStyle w:val="Hypertextovodkaz"/>
            <w:noProof/>
          </w:rPr>
          <w:tab/>
        </w:r>
        <w:r w:rsidR="00F847E5">
          <w:rPr>
            <w:rStyle w:val="Hypertextovodkaz"/>
          </w:rPr>
          <w:t>Mrazík cení zoubky</w:t>
        </w:r>
        <w:r w:rsidR="00F847E5">
          <w:rPr>
            <w:rStyle w:val="Hypertextovodkaz"/>
          </w:rPr>
          <w:tab/>
        </w:r>
        <w:r w:rsidR="00F847E5">
          <w:fldChar w:fldCharType="begin"/>
        </w:r>
        <w:r w:rsidR="00F847E5">
          <w:rPr>
            <w:rStyle w:val="Hypertextovodkaz"/>
          </w:rPr>
          <w:instrText xml:space="preserve"> PAGEREF _Toc256000038 \h </w:instrText>
        </w:r>
        <w:r w:rsidR="00F847E5">
          <w:fldChar w:fldCharType="separate"/>
        </w:r>
        <w:r w:rsidR="00CE3C26">
          <w:rPr>
            <w:rStyle w:val="Hypertextovodkaz"/>
            <w:noProof/>
          </w:rPr>
          <w:t>35</w:t>
        </w:r>
        <w:r w:rsidR="00F847E5">
          <w:fldChar w:fldCharType="end"/>
        </w:r>
      </w:hyperlink>
    </w:p>
    <w:p w:rsidR="00990E2A" w:rsidRDefault="00FD62FD">
      <w:pPr>
        <w:pStyle w:val="Obsah3"/>
        <w:rPr>
          <w:noProof/>
        </w:rPr>
      </w:pPr>
      <w:hyperlink w:anchor="_Toc256000039" w:history="1">
        <w:r w:rsidR="00F847E5">
          <w:rPr>
            <w:rStyle w:val="Hypertextovodkaz"/>
          </w:rPr>
          <w:t>6.4.4</w:t>
        </w:r>
        <w:r w:rsidR="00F847E5">
          <w:rPr>
            <w:rStyle w:val="Hypertextovodkaz"/>
            <w:noProof/>
          </w:rPr>
          <w:tab/>
        </w:r>
        <w:r w:rsidR="00F847E5">
          <w:rPr>
            <w:rStyle w:val="Hypertextovodkaz"/>
          </w:rPr>
          <w:t>Jaro, jaro, jaro už je tu</w:t>
        </w:r>
        <w:r w:rsidR="00F847E5">
          <w:rPr>
            <w:rStyle w:val="Hypertextovodkaz"/>
          </w:rPr>
          <w:tab/>
        </w:r>
        <w:r w:rsidR="00F847E5">
          <w:fldChar w:fldCharType="begin"/>
        </w:r>
        <w:r w:rsidR="00F847E5">
          <w:rPr>
            <w:rStyle w:val="Hypertextovodkaz"/>
          </w:rPr>
          <w:instrText xml:space="preserve"> PAGEREF _Toc256000039 \h </w:instrText>
        </w:r>
        <w:r w:rsidR="00F847E5">
          <w:fldChar w:fldCharType="separate"/>
        </w:r>
        <w:r w:rsidR="00CE3C26">
          <w:rPr>
            <w:rStyle w:val="Hypertextovodkaz"/>
            <w:noProof/>
          </w:rPr>
          <w:t>42</w:t>
        </w:r>
        <w:r w:rsidR="00F847E5">
          <w:fldChar w:fldCharType="end"/>
        </w:r>
      </w:hyperlink>
    </w:p>
    <w:p w:rsidR="00990E2A" w:rsidRDefault="00FD62FD">
      <w:pPr>
        <w:pStyle w:val="Obsah3"/>
        <w:rPr>
          <w:noProof/>
        </w:rPr>
      </w:pPr>
      <w:hyperlink w:anchor="_Toc256000040" w:history="1">
        <w:r w:rsidR="00F847E5">
          <w:rPr>
            <w:rStyle w:val="Hypertextovodkaz"/>
          </w:rPr>
          <w:t>6.4.5</w:t>
        </w:r>
        <w:r w:rsidR="00F847E5">
          <w:rPr>
            <w:rStyle w:val="Hypertextovodkaz"/>
            <w:noProof/>
          </w:rPr>
          <w:tab/>
        </w:r>
        <w:r w:rsidR="00F847E5">
          <w:rPr>
            <w:rStyle w:val="Hypertextovodkaz"/>
          </w:rPr>
          <w:t>Hřej sluníčko hřej !</w:t>
        </w:r>
        <w:r w:rsidR="00F847E5">
          <w:rPr>
            <w:rStyle w:val="Hypertextovodkaz"/>
          </w:rPr>
          <w:tab/>
        </w:r>
        <w:r w:rsidR="00F847E5">
          <w:fldChar w:fldCharType="begin"/>
        </w:r>
        <w:r w:rsidR="00F847E5">
          <w:rPr>
            <w:rStyle w:val="Hypertextovodkaz"/>
          </w:rPr>
          <w:instrText xml:space="preserve"> PAGEREF _Toc256000040 \h </w:instrText>
        </w:r>
        <w:r w:rsidR="00F847E5">
          <w:fldChar w:fldCharType="separate"/>
        </w:r>
        <w:r w:rsidR="00CE3C26">
          <w:rPr>
            <w:rStyle w:val="Hypertextovodkaz"/>
            <w:noProof/>
          </w:rPr>
          <w:t>48</w:t>
        </w:r>
        <w:r w:rsidR="00F847E5">
          <w:fldChar w:fldCharType="end"/>
        </w:r>
      </w:hyperlink>
    </w:p>
    <w:p w:rsidR="00990E2A" w:rsidRDefault="00FD62FD">
      <w:pPr>
        <w:pStyle w:val="Obsah2"/>
        <w:rPr>
          <w:noProof/>
        </w:rPr>
      </w:pPr>
      <w:hyperlink w:anchor="_Toc256000041" w:history="1">
        <w:r w:rsidR="00F847E5">
          <w:rPr>
            <w:rStyle w:val="Hypertextovodkaz"/>
          </w:rPr>
          <w:t>6.5</w:t>
        </w:r>
        <w:r w:rsidR="00F847E5">
          <w:rPr>
            <w:rStyle w:val="Hypertextovodkaz"/>
            <w:noProof/>
          </w:rPr>
          <w:tab/>
        </w:r>
        <w:r w:rsidR="00F847E5">
          <w:rPr>
            <w:rStyle w:val="Hypertextovodkaz"/>
          </w:rPr>
          <w:t>Dílčí projekty a programy</w:t>
        </w:r>
        <w:r w:rsidR="00F847E5">
          <w:rPr>
            <w:rStyle w:val="Hypertextovodkaz"/>
          </w:rPr>
          <w:tab/>
        </w:r>
        <w:r w:rsidR="00F847E5">
          <w:fldChar w:fldCharType="begin"/>
        </w:r>
        <w:r w:rsidR="00F847E5">
          <w:rPr>
            <w:rStyle w:val="Hypertextovodkaz"/>
          </w:rPr>
          <w:instrText xml:space="preserve"> PAGEREF _Toc256000041 \h </w:instrText>
        </w:r>
        <w:r w:rsidR="00F847E5">
          <w:fldChar w:fldCharType="separate"/>
        </w:r>
        <w:r w:rsidR="00CE3C26">
          <w:rPr>
            <w:rStyle w:val="Hypertextovodkaz"/>
            <w:noProof/>
          </w:rPr>
          <w:t>55</w:t>
        </w:r>
        <w:r w:rsidR="00F847E5">
          <w:fldChar w:fldCharType="end"/>
        </w:r>
      </w:hyperlink>
    </w:p>
    <w:p w:rsidR="00990E2A" w:rsidRDefault="00FD62FD">
      <w:pPr>
        <w:pStyle w:val="Obsah1"/>
        <w:rPr>
          <w:noProof/>
        </w:rPr>
      </w:pPr>
      <w:hyperlink w:anchor="_Toc256000043" w:history="1">
        <w:r w:rsidR="00F847E5">
          <w:rPr>
            <w:rStyle w:val="Hypertextovodkaz"/>
          </w:rPr>
          <w:t>7</w:t>
        </w:r>
        <w:r w:rsidR="00F847E5">
          <w:rPr>
            <w:rStyle w:val="Hypertextovodkaz"/>
            <w:noProof/>
          </w:rPr>
          <w:tab/>
        </w:r>
        <w:r w:rsidR="00F847E5">
          <w:rPr>
            <w:rStyle w:val="Hypertextovodkaz"/>
          </w:rPr>
          <w:t>Systém evaluace</w:t>
        </w:r>
        <w:r w:rsidR="00F847E5">
          <w:rPr>
            <w:rStyle w:val="Hypertextovodkaz"/>
          </w:rPr>
          <w:tab/>
        </w:r>
        <w:r w:rsidR="00F847E5">
          <w:fldChar w:fldCharType="begin"/>
        </w:r>
        <w:r w:rsidR="00F847E5">
          <w:rPr>
            <w:rStyle w:val="Hypertextovodkaz"/>
          </w:rPr>
          <w:instrText xml:space="preserve"> PAGEREF _Toc256000043 \h </w:instrText>
        </w:r>
        <w:r w:rsidR="00F847E5">
          <w:fldChar w:fldCharType="separate"/>
        </w:r>
        <w:r w:rsidR="00CE3C26">
          <w:rPr>
            <w:rStyle w:val="Hypertextovodkaz"/>
            <w:noProof/>
          </w:rPr>
          <w:t>56</w:t>
        </w:r>
        <w:r w:rsidR="00F847E5">
          <w:fldChar w:fldCharType="end"/>
        </w:r>
      </w:hyperlink>
    </w:p>
    <w:p w:rsidR="00990E2A" w:rsidRDefault="00FD62FD">
      <w:pPr>
        <w:pStyle w:val="Obsah2"/>
        <w:rPr>
          <w:noProof/>
        </w:rPr>
      </w:pPr>
      <w:hyperlink w:anchor="_Toc256000044" w:history="1">
        <w:r w:rsidR="00F847E5">
          <w:rPr>
            <w:rStyle w:val="Hypertextovodkaz"/>
          </w:rPr>
          <w:t>7.1</w:t>
        </w:r>
        <w:r w:rsidR="00F847E5">
          <w:rPr>
            <w:rStyle w:val="Hypertextovodkaz"/>
            <w:noProof/>
          </w:rPr>
          <w:tab/>
        </w:r>
        <w:r w:rsidR="00F847E5">
          <w:rPr>
            <w:rStyle w:val="Hypertextovodkaz"/>
          </w:rPr>
          <w:t>Oblasti autoevaluace</w:t>
        </w:r>
        <w:r w:rsidR="00F847E5">
          <w:rPr>
            <w:rStyle w:val="Hypertextovodkaz"/>
          </w:rPr>
          <w:tab/>
        </w:r>
        <w:r w:rsidR="00F847E5">
          <w:fldChar w:fldCharType="begin"/>
        </w:r>
        <w:r w:rsidR="00F847E5">
          <w:rPr>
            <w:rStyle w:val="Hypertextovodkaz"/>
          </w:rPr>
          <w:instrText xml:space="preserve"> PAGEREF _Toc256000044 \h </w:instrText>
        </w:r>
        <w:r w:rsidR="00F847E5">
          <w:fldChar w:fldCharType="separate"/>
        </w:r>
        <w:r w:rsidR="00CE3C26">
          <w:rPr>
            <w:rStyle w:val="Hypertextovodkaz"/>
            <w:noProof/>
          </w:rPr>
          <w:t>56</w:t>
        </w:r>
        <w:r w:rsidR="00F847E5">
          <w:fldChar w:fldCharType="end"/>
        </w:r>
      </w:hyperlink>
    </w:p>
    <w:p w:rsidR="00990E2A" w:rsidRDefault="00FD62FD">
      <w:pPr>
        <w:pStyle w:val="Obsah2"/>
        <w:rPr>
          <w:noProof/>
        </w:rPr>
      </w:pPr>
      <w:hyperlink w:anchor="_Toc256000045" w:history="1">
        <w:r w:rsidR="00F847E5">
          <w:rPr>
            <w:rStyle w:val="Hypertextovodkaz"/>
          </w:rPr>
          <w:t>7.2</w:t>
        </w:r>
        <w:r w:rsidR="00F847E5">
          <w:rPr>
            <w:rStyle w:val="Hypertextovodkaz"/>
            <w:noProof/>
          </w:rPr>
          <w:tab/>
        </w:r>
        <w:r w:rsidR="00F847E5">
          <w:rPr>
            <w:rStyle w:val="Hypertextovodkaz"/>
          </w:rPr>
          <w:t>Prostředky autoevaluace</w:t>
        </w:r>
        <w:r w:rsidR="00F847E5">
          <w:rPr>
            <w:rStyle w:val="Hypertextovodkaz"/>
          </w:rPr>
          <w:tab/>
        </w:r>
        <w:r w:rsidR="00F847E5">
          <w:fldChar w:fldCharType="begin"/>
        </w:r>
        <w:r w:rsidR="00F847E5">
          <w:rPr>
            <w:rStyle w:val="Hypertextovodkaz"/>
          </w:rPr>
          <w:instrText xml:space="preserve"> PAGEREF _Toc256000045 \h </w:instrText>
        </w:r>
        <w:r w:rsidR="00F847E5">
          <w:fldChar w:fldCharType="separate"/>
        </w:r>
        <w:r w:rsidR="00CE3C26">
          <w:rPr>
            <w:rStyle w:val="Hypertextovodkaz"/>
            <w:noProof/>
          </w:rPr>
          <w:t>57</w:t>
        </w:r>
        <w:r w:rsidR="00F847E5">
          <w:fldChar w:fldCharType="end"/>
        </w:r>
      </w:hyperlink>
    </w:p>
    <w:p w:rsidR="00990E2A" w:rsidRDefault="00FD62FD">
      <w:pPr>
        <w:pStyle w:val="Obsah2"/>
        <w:rPr>
          <w:noProof/>
        </w:rPr>
      </w:pPr>
      <w:hyperlink w:anchor="_Toc256000046" w:history="1">
        <w:r w:rsidR="00F847E5">
          <w:rPr>
            <w:rStyle w:val="Hypertextovodkaz"/>
          </w:rPr>
          <w:t>7.3</w:t>
        </w:r>
        <w:r w:rsidR="00F847E5">
          <w:rPr>
            <w:rStyle w:val="Hypertextovodkaz"/>
            <w:noProof/>
          </w:rPr>
          <w:tab/>
        </w:r>
        <w:r w:rsidR="00F847E5">
          <w:rPr>
            <w:rStyle w:val="Hypertextovodkaz"/>
          </w:rPr>
          <w:t>Časový plán</w:t>
        </w:r>
        <w:r w:rsidR="00F847E5">
          <w:rPr>
            <w:rStyle w:val="Hypertextovodkaz"/>
          </w:rPr>
          <w:tab/>
        </w:r>
        <w:r w:rsidR="00F847E5">
          <w:fldChar w:fldCharType="begin"/>
        </w:r>
        <w:r w:rsidR="00F847E5">
          <w:rPr>
            <w:rStyle w:val="Hypertextovodkaz"/>
          </w:rPr>
          <w:instrText xml:space="preserve"> PAGEREF _Toc256000046 \h </w:instrText>
        </w:r>
        <w:r w:rsidR="00F847E5">
          <w:fldChar w:fldCharType="separate"/>
        </w:r>
        <w:r w:rsidR="00CE3C26">
          <w:rPr>
            <w:rStyle w:val="Hypertextovodkaz"/>
            <w:noProof/>
          </w:rPr>
          <w:t>57</w:t>
        </w:r>
        <w:r w:rsidR="00F847E5">
          <w:fldChar w:fldCharType="end"/>
        </w:r>
      </w:hyperlink>
    </w:p>
    <w:p w:rsidR="00990E2A" w:rsidRDefault="00FD62FD">
      <w:pPr>
        <w:pStyle w:val="Obsah2"/>
        <w:rPr>
          <w:noProof/>
        </w:rPr>
      </w:pPr>
      <w:hyperlink w:anchor="_Toc256000047" w:history="1">
        <w:r w:rsidR="00F847E5">
          <w:rPr>
            <w:rStyle w:val="Hypertextovodkaz"/>
          </w:rPr>
          <w:t>7.4</w:t>
        </w:r>
        <w:r w:rsidR="00F847E5">
          <w:rPr>
            <w:rStyle w:val="Hypertextovodkaz"/>
            <w:noProof/>
          </w:rPr>
          <w:tab/>
        </w:r>
        <w:r w:rsidR="00F847E5">
          <w:rPr>
            <w:rStyle w:val="Hypertextovodkaz"/>
          </w:rPr>
          <w:t>Odpovědnosti a pravidla</w:t>
        </w:r>
        <w:r w:rsidR="00F847E5">
          <w:rPr>
            <w:rStyle w:val="Hypertextovodkaz"/>
          </w:rPr>
          <w:tab/>
        </w:r>
        <w:r w:rsidR="00F847E5">
          <w:fldChar w:fldCharType="begin"/>
        </w:r>
        <w:r w:rsidR="00F847E5">
          <w:rPr>
            <w:rStyle w:val="Hypertextovodkaz"/>
          </w:rPr>
          <w:instrText xml:space="preserve"> PAGEREF _Toc256000047 \h </w:instrText>
        </w:r>
        <w:r w:rsidR="00F847E5">
          <w:fldChar w:fldCharType="separate"/>
        </w:r>
        <w:r w:rsidR="00CE3C26">
          <w:rPr>
            <w:rStyle w:val="Hypertextovodkaz"/>
            <w:noProof/>
          </w:rPr>
          <w:t>57</w:t>
        </w:r>
        <w:r w:rsidR="00F847E5">
          <w:fldChar w:fldCharType="end"/>
        </w:r>
      </w:hyperlink>
    </w:p>
    <w:p w:rsidR="00990E2A" w:rsidRDefault="00F847E5">
      <w:pPr>
        <w:spacing w:after="322"/>
        <w:sectPr w:rsidR="00990E2A">
          <w:pgSz w:w="11906" w:h="16838"/>
          <w:pgMar w:top="1440" w:right="1325" w:bottom="1440" w:left="1800" w:header="720" w:footer="720" w:gutter="0"/>
          <w:cols w:space="720"/>
        </w:sectPr>
      </w:pPr>
      <w:r>
        <w:fldChar w:fldCharType="end"/>
      </w:r>
    </w:p>
    <w:p w:rsidR="00990E2A" w:rsidRDefault="00990E2A">
      <w:pPr>
        <w:sectPr w:rsidR="00990E2A">
          <w:type w:val="continuous"/>
          <w:pgSz w:w="11906" w:h="16838"/>
          <w:pgMar w:top="1440" w:right="1325" w:bottom="1440" w:left="1800" w:header="720" w:footer="720" w:gutter="0"/>
          <w:cols w:space="720"/>
        </w:sectPr>
      </w:pPr>
    </w:p>
    <w:p w:rsidR="00990E2A" w:rsidRDefault="00F847E5">
      <w:pPr>
        <w:pStyle w:val="Nadpis1"/>
        <w:spacing w:before="0" w:after="322"/>
        <w:rPr>
          <w:bdr w:val="nil"/>
        </w:rPr>
      </w:pPr>
      <w:bookmarkStart w:id="0" w:name="_Toc256000000"/>
      <w:r>
        <w:rPr>
          <w:bdr w:val="nil"/>
        </w:rPr>
        <w:lastRenderedPageBreak/>
        <w:t>Identifikační údaje</w:t>
      </w:r>
      <w:bookmarkEnd w:id="0"/>
      <w:r>
        <w:rPr>
          <w:bdr w:val="nil"/>
        </w:rPr>
        <w:t> </w:t>
      </w:r>
    </w:p>
    <w:p w:rsidR="00990E2A" w:rsidRDefault="00F847E5">
      <w:pPr>
        <w:pStyle w:val="Nadpis2"/>
        <w:spacing w:before="299" w:after="299"/>
      </w:pPr>
      <w:bookmarkStart w:id="1" w:name="_Toc256000001"/>
      <w:r>
        <w:rPr>
          <w:bdr w:val="nil"/>
        </w:rPr>
        <w:t>Název ŠVP</w:t>
      </w:r>
      <w:bookmarkEnd w:id="1"/>
      <w:r>
        <w:rPr>
          <w:bdr w:val="nil"/>
        </w:rPr>
        <w:t> </w:t>
      </w:r>
    </w:p>
    <w:p w:rsidR="00990E2A" w:rsidRDefault="00F847E5">
      <w:r>
        <w:rPr>
          <w:b/>
          <w:bCs/>
          <w:bdr w:val="nil"/>
        </w:rPr>
        <w:t>NÁZEV ŠVP: </w:t>
      </w:r>
      <w:r>
        <w:rPr>
          <w:bdr w:val="nil"/>
        </w:rPr>
        <w:t>KAMARÁDI </w:t>
      </w:r>
      <w:r>
        <w:rPr>
          <w:bdr w:val="nil"/>
        </w:rPr>
        <w:cr/>
      </w:r>
      <w:r>
        <w:rPr>
          <w:b/>
          <w:bCs/>
          <w:bdr w:val="nil"/>
        </w:rPr>
        <w:t>VZDĚLÁVACÍ PROGRAM: </w:t>
      </w:r>
      <w:r>
        <w:rPr>
          <w:bdr w:val="nil"/>
        </w:rPr>
        <w:t>RVP PV </w:t>
      </w:r>
      <w:r>
        <w:rPr>
          <w:bdr w:val="nil"/>
        </w:rPr>
        <w:cr/>
      </w:r>
      <w:r>
        <w:rPr>
          <w:b/>
          <w:bCs/>
          <w:bdr w:val="nil"/>
        </w:rPr>
        <w:t>MOTIVAČNÍ NÁZEV: </w:t>
      </w:r>
      <w:r>
        <w:rPr>
          <w:bdr w:val="nil"/>
        </w:rPr>
        <w:t>PODPORUJEME A ROZVÍJÍME: KOMUNIKACI, HRU, MYŠLENÍ, INDIVIDUALITU, RADOST, POZNÁNÍ, OHLEDUPLNOST, DOVEDNOSTI  </w:t>
      </w:r>
    </w:p>
    <w:p w:rsidR="00990E2A" w:rsidRDefault="00F847E5">
      <w:pPr>
        <w:pStyle w:val="Nadpis2"/>
        <w:spacing w:before="299" w:after="299"/>
      </w:pPr>
      <w:bookmarkStart w:id="2" w:name="_Toc256000002"/>
      <w:r>
        <w:rPr>
          <w:bdr w:val="nil"/>
        </w:rPr>
        <w:t>Údaje o škole</w:t>
      </w:r>
      <w:bookmarkEnd w:id="2"/>
      <w:r>
        <w:rPr>
          <w:bdr w:val="nil"/>
        </w:rPr>
        <w:t> </w:t>
      </w:r>
    </w:p>
    <w:p w:rsidR="00674CD3" w:rsidRDefault="00F847E5">
      <w:pPr>
        <w:rPr>
          <w:bdr w:val="nil"/>
        </w:rPr>
      </w:pPr>
      <w:r>
        <w:rPr>
          <w:b/>
          <w:bCs/>
          <w:bdr w:val="nil"/>
        </w:rPr>
        <w:t>NÁZEV ŠKOLY: </w:t>
      </w:r>
      <w:r>
        <w:rPr>
          <w:bdr w:val="nil"/>
        </w:rPr>
        <w:t>Mateřská škola Náměšť nad Oslavou Třebíčská, příspěvková organizace </w:t>
      </w:r>
      <w:r>
        <w:rPr>
          <w:bdr w:val="nil"/>
        </w:rPr>
        <w:cr/>
      </w:r>
      <w:r>
        <w:rPr>
          <w:b/>
          <w:bCs/>
          <w:bdr w:val="nil"/>
        </w:rPr>
        <w:t>ADRESA ŠKOLY: </w:t>
      </w:r>
      <w:r>
        <w:rPr>
          <w:bdr w:val="nil"/>
        </w:rPr>
        <w:t>Třebíčská 158, Náměšť nad Oslavou, 67571 </w:t>
      </w:r>
      <w:r>
        <w:rPr>
          <w:bdr w:val="nil"/>
        </w:rPr>
        <w:cr/>
      </w:r>
      <w:r>
        <w:rPr>
          <w:b/>
          <w:bCs/>
          <w:bdr w:val="nil"/>
        </w:rPr>
        <w:t>JMÉNO ŘEDITELE ŠKOLY: </w:t>
      </w:r>
      <w:r w:rsidR="00524B28">
        <w:rPr>
          <w:bdr w:val="nil"/>
        </w:rPr>
        <w:t>Mgr. Ivana Šanderová</w:t>
      </w:r>
      <w:r>
        <w:rPr>
          <w:bdr w:val="nil"/>
        </w:rPr>
        <w:t> </w:t>
      </w:r>
      <w:r>
        <w:rPr>
          <w:bdr w:val="nil"/>
        </w:rPr>
        <w:cr/>
      </w:r>
      <w:r>
        <w:rPr>
          <w:b/>
          <w:bCs/>
          <w:bdr w:val="nil"/>
        </w:rPr>
        <w:t>KONTAKT: </w:t>
      </w:r>
    </w:p>
    <w:p w:rsidR="00674CD3" w:rsidRDefault="00F847E5">
      <w:pPr>
        <w:rPr>
          <w:bdr w:val="nil"/>
        </w:rPr>
      </w:pPr>
      <w:r>
        <w:rPr>
          <w:b/>
          <w:bCs/>
          <w:bdr w:val="nil"/>
        </w:rPr>
        <w:t xml:space="preserve"> e-mail: </w:t>
      </w:r>
      <w:r w:rsidR="00674CD3">
        <w:rPr>
          <w:bdr w:val="nil"/>
        </w:rPr>
        <w:t>mstrebicska@seznam.cz, </w:t>
      </w:r>
    </w:p>
    <w:p w:rsidR="00674CD3" w:rsidRDefault="00674CD3">
      <w:pPr>
        <w:rPr>
          <w:bdr w:val="nil"/>
        </w:rPr>
      </w:pPr>
      <w:r>
        <w:rPr>
          <w:b/>
          <w:bCs/>
          <w:bdr w:val="nil"/>
        </w:rPr>
        <w:t> </w:t>
      </w:r>
      <w:r w:rsidR="00F847E5">
        <w:rPr>
          <w:b/>
          <w:bCs/>
          <w:bdr w:val="nil"/>
        </w:rPr>
        <w:t>web: </w:t>
      </w:r>
      <w:r w:rsidR="00B57723">
        <w:rPr>
          <w:bdr w:val="nil"/>
        </w:rPr>
        <w:t>www.mstrebicska.cz</w:t>
      </w:r>
      <w:r>
        <w:rPr>
          <w:bdr w:val="nil"/>
        </w:rPr>
        <w:t> </w:t>
      </w:r>
    </w:p>
    <w:p w:rsidR="00674CD3" w:rsidRPr="00674CD3" w:rsidRDefault="00674CD3">
      <w:pPr>
        <w:rPr>
          <w:b/>
          <w:bdr w:val="nil"/>
        </w:rPr>
      </w:pPr>
      <w:r>
        <w:rPr>
          <w:b/>
          <w:bdr w:val="nil"/>
        </w:rPr>
        <w:t xml:space="preserve"> </w:t>
      </w:r>
      <w:proofErr w:type="spellStart"/>
      <w:proofErr w:type="gramStart"/>
      <w:r>
        <w:rPr>
          <w:b/>
          <w:bdr w:val="nil"/>
        </w:rPr>
        <w:t>d</w:t>
      </w:r>
      <w:r w:rsidRPr="00674CD3">
        <w:rPr>
          <w:b/>
          <w:bdr w:val="nil"/>
        </w:rPr>
        <w:t>at</w:t>
      </w:r>
      <w:proofErr w:type="gramEnd"/>
      <w:r w:rsidRPr="00674CD3">
        <w:rPr>
          <w:b/>
          <w:bdr w:val="nil"/>
        </w:rPr>
        <w:t>.</w:t>
      </w:r>
      <w:proofErr w:type="gramStart"/>
      <w:r w:rsidRPr="00674CD3">
        <w:rPr>
          <w:b/>
          <w:bdr w:val="nil"/>
        </w:rPr>
        <w:t>schránka</w:t>
      </w:r>
      <w:proofErr w:type="spellEnd"/>
      <w:proofErr w:type="gramEnd"/>
      <w:r w:rsidRPr="00674CD3">
        <w:rPr>
          <w:b/>
          <w:bdr w:val="nil"/>
        </w:rPr>
        <w:t>:</w:t>
      </w:r>
      <w:r>
        <w:rPr>
          <w:b/>
          <w:bdr w:val="nil"/>
        </w:rPr>
        <w:t xml:space="preserve"> </w:t>
      </w:r>
      <w:r w:rsidRPr="00674CD3">
        <w:rPr>
          <w:bdr w:val="nil"/>
        </w:rPr>
        <w:t>nx755cy</w:t>
      </w:r>
    </w:p>
    <w:p w:rsidR="00990E2A" w:rsidRPr="00674CD3" w:rsidRDefault="00F847E5">
      <w:pPr>
        <w:rPr>
          <w:bdr w:val="nil"/>
        </w:rPr>
      </w:pPr>
      <w:r>
        <w:rPr>
          <w:b/>
          <w:bCs/>
          <w:bdr w:val="nil"/>
        </w:rPr>
        <w:t>IČ: </w:t>
      </w:r>
      <w:r>
        <w:rPr>
          <w:bdr w:val="nil"/>
        </w:rPr>
        <w:t>70987785 </w:t>
      </w:r>
      <w:r>
        <w:rPr>
          <w:bdr w:val="nil"/>
        </w:rPr>
        <w:cr/>
      </w:r>
      <w:bookmarkStart w:id="3" w:name="_GoBack"/>
      <w:bookmarkEnd w:id="3"/>
      <w:r>
        <w:rPr>
          <w:b/>
          <w:bCs/>
          <w:bdr w:val="nil"/>
        </w:rPr>
        <w:t>IZO: </w:t>
      </w:r>
      <w:r>
        <w:rPr>
          <w:bdr w:val="nil"/>
        </w:rPr>
        <w:t>107611449 </w:t>
      </w:r>
      <w:r>
        <w:rPr>
          <w:bdr w:val="nil"/>
        </w:rPr>
        <w:cr/>
      </w:r>
      <w:r>
        <w:rPr>
          <w:b/>
          <w:bCs/>
          <w:bdr w:val="nil"/>
        </w:rPr>
        <w:t>RED-IZO: </w:t>
      </w:r>
      <w:r>
        <w:rPr>
          <w:bdr w:val="nil"/>
        </w:rPr>
        <w:t>600121135 </w:t>
      </w:r>
      <w:r>
        <w:rPr>
          <w:bdr w:val="nil"/>
        </w:rPr>
        <w:cr/>
      </w:r>
      <w:r>
        <w:rPr>
          <w:b/>
          <w:bCs/>
          <w:bdr w:val="nil"/>
        </w:rPr>
        <w:t>JMÉNO KOORDINÁTORA TVORBY ŠVP: </w:t>
      </w:r>
      <w:r w:rsidR="00524B28">
        <w:rPr>
          <w:bdr w:val="nil"/>
        </w:rPr>
        <w:t>Ivana Vytisková</w:t>
      </w:r>
    </w:p>
    <w:p w:rsidR="00990E2A" w:rsidRDefault="00F847E5">
      <w:pPr>
        <w:pStyle w:val="Nadpis2"/>
        <w:spacing w:before="299" w:after="299"/>
      </w:pPr>
      <w:bookmarkStart w:id="4" w:name="_Toc256000003"/>
      <w:r>
        <w:rPr>
          <w:bdr w:val="nil"/>
        </w:rPr>
        <w:t>Zřizovatel</w:t>
      </w:r>
      <w:bookmarkEnd w:id="4"/>
      <w:r>
        <w:rPr>
          <w:bdr w:val="nil"/>
        </w:rPr>
        <w:t> </w:t>
      </w:r>
    </w:p>
    <w:p w:rsidR="00990E2A" w:rsidRDefault="00F847E5">
      <w:r>
        <w:rPr>
          <w:b/>
          <w:bCs/>
          <w:bdr w:val="nil"/>
        </w:rPr>
        <w:t>NÁZEV ZŘIZOVATELE: </w:t>
      </w:r>
      <w:r>
        <w:rPr>
          <w:bdr w:val="nil"/>
        </w:rPr>
        <w:t>Město Náměšť nad Oslavou </w:t>
      </w:r>
      <w:r>
        <w:rPr>
          <w:bdr w:val="nil"/>
        </w:rPr>
        <w:cr/>
      </w:r>
      <w:r>
        <w:rPr>
          <w:b/>
          <w:bCs/>
          <w:bdr w:val="nil"/>
        </w:rPr>
        <w:t>ADRESA ZŘIZOVATELE: </w:t>
      </w:r>
      <w:r>
        <w:rPr>
          <w:bdr w:val="nil"/>
        </w:rPr>
        <w:t>Masarykovo náměstí 104, 675 71 Náměšť nad Oslavou </w:t>
      </w:r>
      <w:r>
        <w:rPr>
          <w:bdr w:val="nil"/>
        </w:rPr>
        <w:cr/>
      </w:r>
      <w:r>
        <w:rPr>
          <w:b/>
          <w:bCs/>
          <w:bdr w:val="nil"/>
        </w:rPr>
        <w:t>KONTAKTY: </w:t>
      </w:r>
    </w:p>
    <w:p w:rsidR="00DA52D4" w:rsidRDefault="00DA52D4">
      <w:pPr>
        <w:spacing w:before="240" w:after="240"/>
        <w:rPr>
          <w:bdr w:val="nil"/>
        </w:rPr>
      </w:pPr>
      <w:proofErr w:type="gramStart"/>
      <w:r>
        <w:rPr>
          <w:bdr w:val="nil"/>
        </w:rPr>
        <w:t>Starosta : 568619100</w:t>
      </w:r>
      <w:proofErr w:type="gramEnd"/>
    </w:p>
    <w:p w:rsidR="00990E2A" w:rsidRDefault="00F847E5">
      <w:pPr>
        <w:spacing w:before="240" w:after="240"/>
        <w:rPr>
          <w:bdr w:val="nil"/>
        </w:rPr>
      </w:pPr>
      <w:proofErr w:type="gramStart"/>
      <w:r>
        <w:rPr>
          <w:bdr w:val="nil"/>
        </w:rPr>
        <w:t>Místostarosta : 568619110</w:t>
      </w:r>
      <w:proofErr w:type="gramEnd"/>
      <w:r>
        <w:rPr>
          <w:bdr w:val="nil"/>
        </w:rPr>
        <w:t> </w:t>
      </w:r>
    </w:p>
    <w:p w:rsidR="00990E2A" w:rsidRDefault="00F847E5">
      <w:pPr>
        <w:spacing w:before="240" w:after="240"/>
        <w:rPr>
          <w:bdr w:val="nil"/>
        </w:rPr>
      </w:pPr>
      <w:r>
        <w:rPr>
          <w:bdr w:val="nil"/>
        </w:rPr>
        <w:t>Referent školství: 568619134 </w:t>
      </w:r>
    </w:p>
    <w:p w:rsidR="00182E5E" w:rsidRDefault="00182E5E">
      <w:pPr>
        <w:spacing w:before="240" w:after="240"/>
        <w:rPr>
          <w:bdr w:val="nil"/>
        </w:rPr>
      </w:pPr>
    </w:p>
    <w:p w:rsidR="00990E2A" w:rsidRDefault="00F847E5">
      <w:pPr>
        <w:pStyle w:val="Nadpis2"/>
        <w:spacing w:before="299" w:after="299"/>
      </w:pPr>
      <w:bookmarkStart w:id="5" w:name="_Toc256000004"/>
      <w:r>
        <w:rPr>
          <w:bdr w:val="nil"/>
        </w:rPr>
        <w:lastRenderedPageBreak/>
        <w:t>Platnost dokumentu</w:t>
      </w:r>
      <w:bookmarkEnd w:id="5"/>
      <w:r>
        <w:rPr>
          <w:bdr w:val="nil"/>
        </w:rPr>
        <w:t> </w:t>
      </w:r>
    </w:p>
    <w:p w:rsidR="000260DD" w:rsidRDefault="00F847E5">
      <w:pPr>
        <w:rPr>
          <w:bdr w:val="nil"/>
        </w:rPr>
      </w:pPr>
      <w:r>
        <w:rPr>
          <w:b/>
          <w:bCs/>
          <w:bdr w:val="nil"/>
        </w:rPr>
        <w:t>PLATNOST OD: </w:t>
      </w:r>
      <w:r>
        <w:rPr>
          <w:bdr w:val="nil"/>
        </w:rPr>
        <w:t>1. 9. 2017 </w:t>
      </w:r>
      <w:r>
        <w:rPr>
          <w:bdr w:val="nil"/>
        </w:rPr>
        <w:cr/>
      </w:r>
      <w:r>
        <w:rPr>
          <w:b/>
          <w:bCs/>
          <w:bdr w:val="nil"/>
        </w:rPr>
        <w:t>ČÍSLO JEDNACÍ: </w:t>
      </w:r>
      <w:r>
        <w:rPr>
          <w:bdr w:val="nil"/>
        </w:rPr>
        <w:t>60/2017 </w:t>
      </w:r>
      <w:r>
        <w:rPr>
          <w:bdr w:val="nil"/>
        </w:rPr>
        <w:cr/>
      </w:r>
      <w:r>
        <w:rPr>
          <w:b/>
          <w:bCs/>
          <w:bdr w:val="nil"/>
        </w:rPr>
        <w:t>DATUM PROJEDNÁNÍ SE ZŘIZOVATELEM: </w:t>
      </w:r>
      <w:r>
        <w:rPr>
          <w:bdr w:val="nil"/>
        </w:rPr>
        <w:t>27. 3. 2017 </w:t>
      </w:r>
      <w:r>
        <w:rPr>
          <w:bdr w:val="nil"/>
        </w:rPr>
        <w:cr/>
      </w:r>
      <w:r>
        <w:rPr>
          <w:b/>
          <w:bCs/>
          <w:bdr w:val="nil"/>
        </w:rPr>
        <w:t>DATUM PROJEDNÁNÍ V PEDAGOGICKÉ RADĚ: </w:t>
      </w:r>
      <w:r>
        <w:rPr>
          <w:bdr w:val="nil"/>
        </w:rPr>
        <w:t>27. 3. 2017 </w:t>
      </w:r>
      <w:r>
        <w:rPr>
          <w:bdr w:val="nil"/>
        </w:rPr>
        <w:cr/>
      </w:r>
    </w:p>
    <w:p w:rsidR="00DA38D9" w:rsidRDefault="000260DD">
      <w:pPr>
        <w:rPr>
          <w:bdr w:val="nil"/>
        </w:rPr>
      </w:pPr>
      <w:r>
        <w:rPr>
          <w:bdr w:val="nil"/>
        </w:rPr>
        <w:t>AKTUALIZACE  K </w:t>
      </w:r>
      <w:proofErr w:type="gramStart"/>
      <w:r>
        <w:rPr>
          <w:bdr w:val="nil"/>
        </w:rPr>
        <w:t>1.1.201</w:t>
      </w:r>
      <w:r w:rsidR="00FF0B6E">
        <w:rPr>
          <w:bdr w:val="nil"/>
        </w:rPr>
        <w:t>8</w:t>
      </w:r>
      <w:proofErr w:type="gramEnd"/>
      <w:r w:rsidR="00FF0B6E">
        <w:rPr>
          <w:bdr w:val="nil"/>
        </w:rPr>
        <w:t>, PROJE</w:t>
      </w:r>
      <w:r>
        <w:rPr>
          <w:bdr w:val="nil"/>
        </w:rPr>
        <w:t>DNÁNO NA PG</w:t>
      </w:r>
      <w:r w:rsidR="00DA38D9">
        <w:rPr>
          <w:bdr w:val="nil"/>
        </w:rPr>
        <w:t>.</w:t>
      </w:r>
      <w:r>
        <w:rPr>
          <w:bdr w:val="nil"/>
        </w:rPr>
        <w:t xml:space="preserve"> RADĚ 18.11.2017</w:t>
      </w:r>
      <w:r w:rsidR="00F847E5">
        <w:rPr>
          <w:bdr w:val="nil"/>
        </w:rPr>
        <w:cr/>
      </w:r>
    </w:p>
    <w:p w:rsidR="00524B28" w:rsidRDefault="00DA38D9">
      <w:pPr>
        <w:rPr>
          <w:bdr w:val="nil"/>
        </w:rPr>
      </w:pPr>
      <w:r>
        <w:rPr>
          <w:bdr w:val="nil"/>
        </w:rPr>
        <w:t>AKTUALIZACE K </w:t>
      </w:r>
      <w:proofErr w:type="gramStart"/>
      <w:r>
        <w:rPr>
          <w:bdr w:val="nil"/>
        </w:rPr>
        <w:t>1.9.2021</w:t>
      </w:r>
      <w:proofErr w:type="gramEnd"/>
      <w:r>
        <w:rPr>
          <w:bdr w:val="nil"/>
        </w:rPr>
        <w:t xml:space="preserve">  PROJEDNÁNO NA PG. RADĚ </w:t>
      </w:r>
      <w:proofErr w:type="gramStart"/>
      <w:r>
        <w:rPr>
          <w:bdr w:val="nil"/>
        </w:rPr>
        <w:t>25.8.2021</w:t>
      </w:r>
      <w:proofErr w:type="gramEnd"/>
      <w:r w:rsidR="00F847E5">
        <w:rPr>
          <w:bdr w:val="nil"/>
        </w:rPr>
        <w:cr/>
      </w:r>
    </w:p>
    <w:p w:rsidR="00990E2A" w:rsidRDefault="00524B28">
      <w:r>
        <w:rPr>
          <w:bdr w:val="nil"/>
        </w:rPr>
        <w:t xml:space="preserve">AKTUALIZACE K 1.9.2024  PROJEDNÁNO NA PG.RADĚ </w:t>
      </w:r>
      <w:proofErr w:type="gramStart"/>
      <w:r>
        <w:rPr>
          <w:bdr w:val="nil"/>
        </w:rPr>
        <w:t>26.8.2024</w:t>
      </w:r>
      <w:proofErr w:type="gramEnd"/>
      <w:r w:rsidR="00F847E5">
        <w:rPr>
          <w:bdr w:val="nil"/>
        </w:rPr>
        <w:cr/>
      </w:r>
      <w:r w:rsidR="00F847E5">
        <w:rPr>
          <w:bdr w:val="nil"/>
        </w:rPr>
        <w:cr/>
      </w:r>
      <w:r w:rsidR="00F847E5">
        <w:rPr>
          <w:bdr w:val="nil"/>
        </w:rPr>
        <w:cr/>
        <w:t>................................................                                             ................................................. </w:t>
      </w:r>
      <w:r w:rsidR="00F847E5">
        <w:rPr>
          <w:bdr w:val="nil"/>
        </w:rPr>
        <w:cr/>
        <w:t>            ředitel školy                                                                                  Razít</w:t>
      </w:r>
      <w:r>
        <w:rPr>
          <w:bdr w:val="nil"/>
        </w:rPr>
        <w:t>ko školy </w:t>
      </w:r>
      <w:r>
        <w:rPr>
          <w:bdr w:val="nil"/>
        </w:rPr>
        <w:cr/>
        <w:t xml:space="preserve">      Mgr. Ivana Šanderová </w:t>
      </w:r>
      <w:r w:rsidR="00F847E5">
        <w:rPr>
          <w:bdr w:val="nil"/>
        </w:rPr>
        <w:cr/>
        <w:t xml:space="preserve">  </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6" w:name="_Toc256000006"/>
      <w:r>
        <w:rPr>
          <w:bdr w:val="nil"/>
        </w:rPr>
        <w:lastRenderedPageBreak/>
        <w:t>Charakteristika školy</w:t>
      </w:r>
      <w:bookmarkEnd w:id="6"/>
      <w:r>
        <w:rPr>
          <w:bdr w:val="nil"/>
        </w:rPr>
        <w:t> </w:t>
      </w:r>
    </w:p>
    <w:p w:rsidR="00990E2A" w:rsidRDefault="00F847E5">
      <w:pPr>
        <w:pStyle w:val="Nadpis2"/>
        <w:spacing w:before="299" w:after="299"/>
      </w:pPr>
      <w:bookmarkStart w:id="7" w:name="_Toc256000007"/>
      <w:r>
        <w:rPr>
          <w:bdr w:val="nil"/>
        </w:rPr>
        <w:t>Základní údaje</w:t>
      </w:r>
      <w:bookmarkEnd w:id="7"/>
      <w:r>
        <w:rPr>
          <w:bdr w:val="nil"/>
        </w:rPr>
        <w:t> </w:t>
      </w:r>
    </w:p>
    <w:p w:rsidR="00990E2A" w:rsidRDefault="00F847E5">
      <w:r>
        <w:rPr>
          <w:b/>
          <w:bCs/>
          <w:bdr w:val="nil"/>
        </w:rPr>
        <w:t>Umístění školy v obci: </w:t>
      </w:r>
      <w:r>
        <w:rPr>
          <w:bdr w:val="nil"/>
        </w:rPr>
        <w:t>v širším centru města nebo obce </w:t>
      </w:r>
      <w:r>
        <w:rPr>
          <w:bdr w:val="nil"/>
        </w:rPr>
        <w:cr/>
      </w:r>
      <w:r>
        <w:rPr>
          <w:b/>
          <w:bCs/>
          <w:bdr w:val="nil"/>
        </w:rPr>
        <w:t>Druh provozu školy: </w:t>
      </w:r>
      <w:r>
        <w:rPr>
          <w:bdr w:val="nil"/>
        </w:rPr>
        <w:t>Celodenní </w:t>
      </w:r>
      <w:r>
        <w:rPr>
          <w:bdr w:val="nil"/>
        </w:rPr>
        <w:cr/>
      </w:r>
      <w:r>
        <w:rPr>
          <w:b/>
          <w:bCs/>
          <w:bdr w:val="nil"/>
        </w:rPr>
        <w:t>Kapacita školy: </w:t>
      </w:r>
      <w:r>
        <w:rPr>
          <w:bdr w:val="nil"/>
        </w:rPr>
        <w:t>51 a více (velká škola) </w:t>
      </w:r>
      <w:r>
        <w:rPr>
          <w:bdr w:val="nil"/>
        </w:rPr>
        <w:cr/>
      </w:r>
      <w:r>
        <w:rPr>
          <w:b/>
          <w:bCs/>
          <w:bdr w:val="nil"/>
        </w:rPr>
        <w:t>Počet tříd: </w:t>
      </w:r>
      <w:r>
        <w:rPr>
          <w:bdr w:val="nil"/>
        </w:rPr>
        <w:t>3 </w:t>
      </w:r>
      <w:r>
        <w:rPr>
          <w:bdr w:val="nil"/>
        </w:rPr>
        <w:cr/>
      </w:r>
      <w:r>
        <w:rPr>
          <w:b/>
          <w:bCs/>
          <w:bdr w:val="nil"/>
        </w:rPr>
        <w:t>Počet pracovníků: </w:t>
      </w:r>
      <w:r>
        <w:rPr>
          <w:bdr w:val="nil"/>
        </w:rPr>
        <w:t>10 </w:t>
      </w:r>
      <w:r>
        <w:rPr>
          <w:bdr w:val="nil"/>
        </w:rPr>
        <w:cr/>
      </w:r>
      <w:r>
        <w:rPr>
          <w:b/>
          <w:bCs/>
          <w:bdr w:val="nil"/>
        </w:rPr>
        <w:t>Počet školních budov: </w:t>
      </w:r>
      <w:r>
        <w:rPr>
          <w:bdr w:val="nil"/>
        </w:rPr>
        <w:t>jedna </w:t>
      </w:r>
      <w:r>
        <w:rPr>
          <w:bdr w:val="nil"/>
        </w:rPr>
        <w:cr/>
      </w:r>
      <w:r>
        <w:rPr>
          <w:b/>
          <w:bCs/>
          <w:bdr w:val="nil"/>
        </w:rPr>
        <w:t>Venkovní areál školy: </w:t>
      </w:r>
    </w:p>
    <w:p w:rsidR="00990E2A" w:rsidRDefault="00F847E5">
      <w:pPr>
        <w:spacing w:before="240" w:after="240"/>
        <w:rPr>
          <w:bdr w:val="nil"/>
        </w:rPr>
      </w:pPr>
      <w:r>
        <w:rPr>
          <w:bdr w:val="nil"/>
        </w:rPr>
        <w:t xml:space="preserve">Součástí budovy je dvůr se zastřešenou budovou na nářadí a hračky, vedle je zastřešený a ze tří stran zděný prostor, který je využíván pro hry dětí v nepříznivém počasí. Na dvůr navazuje velká zahrada, kde jsou tři </w:t>
      </w:r>
      <w:proofErr w:type="spellStart"/>
      <w:r>
        <w:rPr>
          <w:bdr w:val="nil"/>
        </w:rPr>
        <w:t>altánky,domeček</w:t>
      </w:r>
      <w:proofErr w:type="spellEnd"/>
      <w:r>
        <w:rPr>
          <w:bdr w:val="nil"/>
        </w:rPr>
        <w:t xml:space="preserve"> pro děti, dvě pískoviště, stůl, lavičky houpačky, dva systémy průlezek, koš na košíkovou a prostor pro míčové hry - fotbal, </w:t>
      </w:r>
      <w:proofErr w:type="gramStart"/>
      <w:r>
        <w:rPr>
          <w:bdr w:val="nil"/>
        </w:rPr>
        <w:t>florbal...</w:t>
      </w:r>
      <w:proofErr w:type="gramEnd"/>
      <w:r>
        <w:rPr>
          <w:bdr w:val="nil"/>
        </w:rPr>
        <w:t> </w:t>
      </w:r>
    </w:p>
    <w:p w:rsidR="00990E2A" w:rsidRDefault="00F847E5">
      <w:pPr>
        <w:spacing w:before="240" w:after="240"/>
        <w:rPr>
          <w:bdr w:val="nil"/>
        </w:rPr>
      </w:pPr>
      <w:r>
        <w:rPr>
          <w:bdr w:val="nil"/>
        </w:rPr>
        <w:t> V dolní části jsou záhonky pro pěstování bylinek a zeleniny, o které se děti starají. </w:t>
      </w:r>
    </w:p>
    <w:p w:rsidR="00990E2A" w:rsidRDefault="00F847E5">
      <w:pPr>
        <w:spacing w:before="240" w:after="240"/>
        <w:rPr>
          <w:bdr w:val="nil"/>
        </w:rPr>
      </w:pPr>
      <w:r>
        <w:rPr>
          <w:bdr w:val="nil"/>
        </w:rPr>
        <w:t>Na zahradě jsou vzrostlé ovocné stromy, habry a jehličnany. </w:t>
      </w:r>
    </w:p>
    <w:p w:rsidR="00990E2A" w:rsidRDefault="00F847E5">
      <w:pPr>
        <w:spacing w:before="240" w:after="240"/>
        <w:rPr>
          <w:bdr w:val="nil"/>
        </w:rPr>
      </w:pPr>
      <w:r>
        <w:rPr>
          <w:bdr w:val="nil"/>
        </w:rPr>
        <w:t>Budova je postavena v roce 1898 jak Hospodářská škola. Později v ní byla škola základní, od roku 1945 pak škola mateřská. </w:t>
      </w:r>
    </w:p>
    <w:p w:rsidR="00990E2A" w:rsidRDefault="00F847E5">
      <w:pPr>
        <w:spacing w:before="240" w:after="240"/>
        <w:rPr>
          <w:bdr w:val="nil"/>
        </w:rPr>
      </w:pPr>
      <w:r>
        <w:rPr>
          <w:bdr w:val="nil"/>
        </w:rPr>
        <w:t xml:space="preserve">Mateřská škola je od </w:t>
      </w:r>
      <w:proofErr w:type="gramStart"/>
      <w:r>
        <w:rPr>
          <w:bdr w:val="nil"/>
        </w:rPr>
        <w:t>1.1.2003</w:t>
      </w:r>
      <w:proofErr w:type="gramEnd"/>
      <w:r>
        <w:rPr>
          <w:bdr w:val="nil"/>
        </w:rPr>
        <w:t xml:space="preserve"> samostatný právní subjekt. </w:t>
      </w:r>
    </w:p>
    <w:p w:rsidR="00990E2A" w:rsidRDefault="00F847E5">
      <w:pPr>
        <w:spacing w:before="240" w:after="240"/>
        <w:rPr>
          <w:bdr w:val="nil"/>
        </w:rPr>
      </w:pPr>
      <w:r>
        <w:rPr>
          <w:bdr w:val="nil"/>
        </w:rPr>
        <w:t>V suterénu MŠ je místnost pro přípravu jídla a šatna kuchařky, WC a sprcha pro zaměstnance, kotelna, úklidová místnost a místnost na pomůcky. Jídlo se dováží ze školní kuchyně MŠ Husova. </w:t>
      </w:r>
    </w:p>
    <w:p w:rsidR="00990E2A" w:rsidRDefault="00F847E5">
      <w:pPr>
        <w:spacing w:before="240" w:after="240"/>
        <w:rPr>
          <w:bdr w:val="nil"/>
        </w:rPr>
      </w:pPr>
      <w:r>
        <w:rPr>
          <w:bdr w:val="nil"/>
        </w:rPr>
        <w:t xml:space="preserve">V přízemí se nachází třída Myšek se šatnou, umývárnou a </w:t>
      </w:r>
      <w:proofErr w:type="spellStart"/>
      <w:r>
        <w:rPr>
          <w:bdr w:val="nil"/>
        </w:rPr>
        <w:t>wc</w:t>
      </w:r>
      <w:proofErr w:type="spellEnd"/>
      <w:r>
        <w:rPr>
          <w:bdr w:val="nil"/>
        </w:rPr>
        <w:t xml:space="preserve"> pro děti, kapacitně pro max. 25 dětí. Další místností je ložnice, kde se lehátka denně skládají a místnost je využívána současně jako tělocvična, je využívána dětmi ze všech tříd. </w:t>
      </w:r>
    </w:p>
    <w:p w:rsidR="00990E2A" w:rsidRDefault="00F847E5">
      <w:pPr>
        <w:spacing w:before="240" w:after="240"/>
        <w:rPr>
          <w:bdr w:val="nil"/>
        </w:rPr>
      </w:pPr>
      <w:r>
        <w:rPr>
          <w:bdr w:val="nil"/>
        </w:rPr>
        <w:t>V prvním posch</w:t>
      </w:r>
      <w:r w:rsidR="00D95AFC">
        <w:rPr>
          <w:bdr w:val="nil"/>
        </w:rPr>
        <w:t>odí jsou dvě třídy - Zajíčci (18</w:t>
      </w:r>
      <w:r>
        <w:rPr>
          <w:bdr w:val="nil"/>
        </w:rPr>
        <w:t xml:space="preserve"> dětí ) a Pejsci ( 25 </w:t>
      </w:r>
      <w:proofErr w:type="gramStart"/>
      <w:r>
        <w:rPr>
          <w:bdr w:val="nil"/>
        </w:rPr>
        <w:t>dětí ) šatny</w:t>
      </w:r>
      <w:proofErr w:type="gramEnd"/>
      <w:r>
        <w:rPr>
          <w:bdr w:val="nil"/>
        </w:rPr>
        <w:t>, umývárna, WC pro děti a ředitelna. </w:t>
      </w:r>
    </w:p>
    <w:p w:rsidR="00990E2A" w:rsidRDefault="00F847E5">
      <w:pPr>
        <w:spacing w:before="240" w:after="240"/>
        <w:rPr>
          <w:bdr w:val="nil"/>
        </w:rPr>
      </w:pPr>
      <w:r>
        <w:rPr>
          <w:bdr w:val="nil"/>
        </w:rPr>
        <w:t>Vybavení MŠ se postupně obměňuje dle potřeby. Třídy jsou vybaveny novým variabilním nábytkem splňujícím všechny současné hygienické požadavky.</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8" w:name="_Toc256000009"/>
      <w:r>
        <w:rPr>
          <w:bdr w:val="nil"/>
        </w:rPr>
        <w:lastRenderedPageBreak/>
        <w:t>Podmínky vzdělávání</w:t>
      </w:r>
      <w:bookmarkEnd w:id="8"/>
      <w:r>
        <w:rPr>
          <w:bdr w:val="nil"/>
        </w:rPr>
        <w:t> </w:t>
      </w:r>
    </w:p>
    <w:p w:rsidR="00990E2A" w:rsidRDefault="00F847E5">
      <w:pPr>
        <w:pStyle w:val="Nadpis2"/>
        <w:spacing w:before="299" w:after="299"/>
      </w:pPr>
      <w:bookmarkStart w:id="9" w:name="_Toc256000010"/>
      <w:r>
        <w:rPr>
          <w:bdr w:val="nil"/>
        </w:rPr>
        <w:t>Věcné (materiální) podmínky</w:t>
      </w:r>
      <w:bookmarkEnd w:id="9"/>
      <w:r>
        <w:rPr>
          <w:bdr w:val="nil"/>
        </w:rPr>
        <w:t> </w:t>
      </w:r>
    </w:p>
    <w:p w:rsidR="00990E2A" w:rsidRDefault="00F847E5">
      <w:r>
        <w:rPr>
          <w:bdr w:val="nil"/>
        </w:rPr>
        <w:t>Dostatečně velké prostory. </w:t>
      </w:r>
      <w:r>
        <w:rPr>
          <w:bdr w:val="nil"/>
        </w:rPr>
        <w:cr/>
        <w:t>Nábytek i ostatní vybavení je přizpůsobeno antropometrickým požadavkům. </w:t>
      </w:r>
      <w:r>
        <w:rPr>
          <w:bdr w:val="nil"/>
        </w:rPr>
        <w:cr/>
        <w:t>Vybavení hračkami, pomůckami, náčiním, materiály a doplňky odpovídá počtu dětí i jejich věku. </w:t>
      </w:r>
      <w:r>
        <w:rPr>
          <w:bdr w:val="nil"/>
        </w:rPr>
        <w:cr/>
        <w:t>Hračky a pomůcky jsou umístěny tak, aby si je děti mohly samostatně brát. </w:t>
      </w:r>
      <w:r>
        <w:rPr>
          <w:bdr w:val="nil"/>
        </w:rPr>
        <w:cr/>
        <w:t>Děti se svými výtvory podílejí na výzdobě interiéru budovy. </w:t>
      </w:r>
      <w:r>
        <w:rPr>
          <w:bdr w:val="nil"/>
        </w:rPr>
        <w:cr/>
        <w:t>Zahrada svým vybavením umožňuje rozmanité pohybové a další aktivity. </w:t>
      </w:r>
      <w:r>
        <w:rPr>
          <w:bdr w:val="nil"/>
        </w:rPr>
        <w:cr/>
        <w:t>Všechny vnitřní i venkovní prostory mateřské školy splňují bezpečnostní a hygienické normy dle platných předpisů. </w:t>
      </w:r>
    </w:p>
    <w:p w:rsidR="00990E2A" w:rsidRDefault="00F847E5">
      <w:pPr>
        <w:spacing w:before="240" w:after="240"/>
        <w:rPr>
          <w:bdr w:val="nil"/>
        </w:rPr>
      </w:pPr>
      <w:r>
        <w:rPr>
          <w:bdr w:val="nil"/>
        </w:rPr>
        <w:t>Je nutné rozkládat lehátka ve třídě Pejsků a Zajíčků, což vnímáme jako negativum. WC a umývárny dětí by zasloužily modernizaci. </w:t>
      </w:r>
    </w:p>
    <w:p w:rsidR="00990E2A" w:rsidRDefault="00F847E5">
      <w:pPr>
        <w:spacing w:before="240" w:after="240"/>
        <w:rPr>
          <w:bdr w:val="nil"/>
        </w:rPr>
      </w:pPr>
      <w:r>
        <w:rPr>
          <w:bdr w:val="nil"/>
        </w:rPr>
        <w:t>Na školní zahradě bude nutná postupná výměna některých prolézacích prvků. </w:t>
      </w:r>
    </w:p>
    <w:p w:rsidR="00990E2A" w:rsidRDefault="00F847E5">
      <w:pPr>
        <w:spacing w:before="240" w:after="240"/>
        <w:rPr>
          <w:bdr w:val="nil"/>
        </w:rPr>
      </w:pPr>
      <w:r>
        <w:rPr>
          <w:bdr w:val="nil"/>
        </w:rPr>
        <w:t xml:space="preserve">Chybí zázemí ( </w:t>
      </w:r>
      <w:proofErr w:type="gramStart"/>
      <w:r>
        <w:rPr>
          <w:bdr w:val="nil"/>
        </w:rPr>
        <w:t>šatna ) pro</w:t>
      </w:r>
      <w:proofErr w:type="gramEnd"/>
      <w:r>
        <w:rPr>
          <w:bdr w:val="nil"/>
        </w:rPr>
        <w:t xml:space="preserve"> učitelky </w:t>
      </w:r>
    </w:p>
    <w:p w:rsidR="00990E2A" w:rsidRDefault="00F847E5">
      <w:pPr>
        <w:spacing w:before="240" w:after="240"/>
        <w:rPr>
          <w:bdr w:val="nil"/>
        </w:rPr>
      </w:pPr>
      <w:r>
        <w:rPr>
          <w:bdr w:val="nil"/>
        </w:rPr>
        <w:t xml:space="preserve">Bude nutná výměna výtahu na přepravu jídla ( </w:t>
      </w:r>
      <w:proofErr w:type="gramStart"/>
      <w:r>
        <w:rPr>
          <w:bdr w:val="nil"/>
        </w:rPr>
        <w:t>dosluhující )</w:t>
      </w:r>
      <w:proofErr w:type="gramEnd"/>
      <w:r>
        <w:rPr>
          <w:bdr w:val="nil"/>
        </w:rPr>
        <w:t> </w:t>
      </w:r>
    </w:p>
    <w:p w:rsidR="00990E2A" w:rsidRDefault="00F847E5">
      <w:pPr>
        <w:pStyle w:val="Nadpis2"/>
        <w:spacing w:before="299" w:after="299"/>
      </w:pPr>
      <w:bookmarkStart w:id="10" w:name="_Toc256000011"/>
      <w:r>
        <w:rPr>
          <w:bdr w:val="nil"/>
        </w:rPr>
        <w:t>Životospráva</w:t>
      </w:r>
      <w:bookmarkEnd w:id="10"/>
      <w:r>
        <w:rPr>
          <w:bdr w:val="nil"/>
        </w:rPr>
        <w:t> </w:t>
      </w:r>
    </w:p>
    <w:p w:rsidR="00990E2A" w:rsidRDefault="00F847E5">
      <w:pPr>
        <w:spacing w:before="240" w:after="240"/>
      </w:pPr>
      <w:r>
        <w:rPr>
          <w:bdr w:val="nil"/>
        </w:rPr>
        <w:t>Dětem je nabízena plnohodnotná a vyvážená strava. </w:t>
      </w:r>
      <w:r>
        <w:rPr>
          <w:bdr w:val="nil"/>
        </w:rPr>
        <w:cr/>
        <w:t>Děti mají stále k dispozici ve třídě dostatek tekutin. </w:t>
      </w:r>
      <w:r>
        <w:rPr>
          <w:bdr w:val="nil"/>
        </w:rPr>
        <w:cr/>
        <w:t>Mezi jednotlivými podávanými pokrmy jsou dodržovány doporučené intervaly. </w:t>
      </w:r>
      <w:r>
        <w:rPr>
          <w:bdr w:val="nil"/>
        </w:rPr>
        <w:cr/>
        <w:t>Je zajištěn denní rytmus a řád. </w:t>
      </w:r>
      <w:r>
        <w:rPr>
          <w:bdr w:val="nil"/>
        </w:rPr>
        <w:cr/>
        <w:t>Pobyt venku respektuje doporučenou délku. </w:t>
      </w:r>
      <w:r>
        <w:rPr>
          <w:bdr w:val="nil"/>
        </w:rPr>
        <w:cr/>
        <w:t>Je respektována individuální potřeba aktivity a spánku. </w:t>
      </w:r>
    </w:p>
    <w:p w:rsidR="00990E2A" w:rsidRDefault="00F847E5">
      <w:pPr>
        <w:spacing w:before="240" w:after="240"/>
      </w:pPr>
      <w:r>
        <w:rPr>
          <w:bdr w:val="nil"/>
        </w:rPr>
        <w:t xml:space="preserve">Vhodnou motivací a ve spolupráci s rodiči rozvíjíme u dětí chuť poznávat a jíst nová a zdravá jídla. Podporujeme pitný režim a vedeme děti k </w:t>
      </w:r>
      <w:proofErr w:type="spellStart"/>
      <w:r>
        <w:rPr>
          <w:bdr w:val="nil"/>
        </w:rPr>
        <w:t>sebeobslužným</w:t>
      </w:r>
      <w:proofErr w:type="spellEnd"/>
      <w:r>
        <w:rPr>
          <w:bdr w:val="nil"/>
        </w:rPr>
        <w:t xml:space="preserve"> dovednostem, postupně přecházíme na neslazené nápoje </w:t>
      </w:r>
    </w:p>
    <w:p w:rsidR="00990E2A" w:rsidRDefault="00F847E5">
      <w:pPr>
        <w:pStyle w:val="Nadpis2"/>
        <w:spacing w:before="299" w:after="299"/>
      </w:pPr>
      <w:bookmarkStart w:id="11" w:name="_Toc256000012"/>
      <w:r>
        <w:rPr>
          <w:bdr w:val="nil"/>
        </w:rPr>
        <w:t>Psychosociální podmínky</w:t>
      </w:r>
      <w:bookmarkEnd w:id="11"/>
      <w:r>
        <w:rPr>
          <w:bdr w:val="nil"/>
        </w:rPr>
        <w:t> </w:t>
      </w:r>
    </w:p>
    <w:p w:rsidR="00990E2A" w:rsidRDefault="00F847E5">
      <w:r>
        <w:rPr>
          <w:bdr w:val="nil"/>
        </w:rPr>
        <w:t>Rovnocenné postavení všech dětí. </w:t>
      </w:r>
      <w:r>
        <w:rPr>
          <w:bdr w:val="nil"/>
        </w:rPr>
        <w:cr/>
        <w:t>Volnost a osobní svoboda dětí je vyvážena potřebným řádem. </w:t>
      </w:r>
      <w:r>
        <w:rPr>
          <w:bdr w:val="nil"/>
        </w:rPr>
        <w:cr/>
        <w:t>Vzdělávací nabídka odpovídá mentalitě dítěte a jeho potřebám. </w:t>
      </w:r>
      <w:r>
        <w:rPr>
          <w:bdr w:val="nil"/>
        </w:rPr>
        <w:cr/>
      </w:r>
      <w:r>
        <w:rPr>
          <w:bdr w:val="nil"/>
        </w:rPr>
        <w:lastRenderedPageBreak/>
        <w:t>Dětem je nabízena plnohodnotná a vyvážená strava </w:t>
      </w:r>
      <w:r>
        <w:rPr>
          <w:bdr w:val="nil"/>
        </w:rPr>
        <w:cr/>
        <w:t>Možnost postupné adaptace nově příchozím dětem. </w:t>
      </w:r>
      <w:r>
        <w:rPr>
          <w:bdr w:val="nil"/>
        </w:rPr>
        <w:cr/>
        <w:t>Respektování potřeb dětí. </w:t>
      </w:r>
      <w:r>
        <w:rPr>
          <w:bdr w:val="nil"/>
        </w:rPr>
        <w:cr/>
        <w:t>Děti nejsou neúměrně zatěžovány, či neurotizovány spěchem a chvatem. </w:t>
      </w:r>
      <w:r>
        <w:rPr>
          <w:bdr w:val="nil"/>
        </w:rPr>
        <w:cr/>
        <w:t>Pravidla soužití jsou nastavena. </w:t>
      </w:r>
      <w:r>
        <w:rPr>
          <w:bdr w:val="nil"/>
        </w:rPr>
        <w:cr/>
        <w:t>Pedagogický styl je podporující a projevuje se vstřícnou a naslouchající komunikací. </w:t>
      </w:r>
      <w:r>
        <w:rPr>
          <w:bdr w:val="nil"/>
        </w:rPr>
        <w:cr/>
        <w:t>Pedagogický styl počítá s aktivní spoluúčastí a samostatným rozhodováním dítěte. </w:t>
      </w:r>
      <w:r>
        <w:rPr>
          <w:bdr w:val="nil"/>
        </w:rPr>
        <w:cr/>
        <w:t>Pedagog se vyhýbá negativním slovním komentářům, nenásilně ovlivňuje prosociální vztahy (prevence šikany). </w:t>
      </w:r>
    </w:p>
    <w:p w:rsidR="00990E2A" w:rsidRDefault="00F847E5">
      <w:pPr>
        <w:spacing w:before="240" w:after="240"/>
        <w:rPr>
          <w:bdr w:val="nil"/>
        </w:rPr>
      </w:pPr>
      <w:r>
        <w:rPr>
          <w:bdr w:val="nil"/>
        </w:rPr>
        <w:t>Je třeba vést děti k dodržování daných pravidel  a zásad soužití  Respektování pravidel rodiči. Nabídka činností a vzdělávacích aktivit, která vyhovuje potřebám dětí a školy </w:t>
      </w:r>
    </w:p>
    <w:p w:rsidR="00990E2A" w:rsidRDefault="00F847E5">
      <w:pPr>
        <w:pStyle w:val="Nadpis2"/>
        <w:spacing w:before="299" w:after="299"/>
      </w:pPr>
      <w:bookmarkStart w:id="12" w:name="_Toc256000013"/>
      <w:r>
        <w:rPr>
          <w:bdr w:val="nil"/>
        </w:rPr>
        <w:t>Organizace chodu</w:t>
      </w:r>
      <w:bookmarkEnd w:id="12"/>
      <w:r>
        <w:rPr>
          <w:bdr w:val="nil"/>
        </w:rPr>
        <w:t> </w:t>
      </w:r>
    </w:p>
    <w:p w:rsidR="00990E2A" w:rsidRDefault="00F847E5">
      <w:r>
        <w:rPr>
          <w:bdr w:val="nil"/>
        </w:rPr>
        <w:t>Denní řád je dostatečně pružný, reaguje na individuální možnosti dětí. </w:t>
      </w:r>
      <w:r>
        <w:rPr>
          <w:bdr w:val="nil"/>
        </w:rPr>
        <w:cr/>
        <w:t>Řízené zdravotně preventivní pohybové aktivity jsou zařazovány pravidelně. </w:t>
      </w:r>
      <w:r>
        <w:rPr>
          <w:bdr w:val="nil"/>
        </w:rPr>
        <w:cr/>
        <w:t>Děti nacházejí potřebné zázemí, klid, bezpečí i soukromí. </w:t>
      </w:r>
      <w:r>
        <w:rPr>
          <w:bdr w:val="nil"/>
        </w:rPr>
        <w:cr/>
        <w:t>Poměr spontánních a řízených činností je v denním programu vyvážený. </w:t>
      </w:r>
      <w:r>
        <w:rPr>
          <w:bdr w:val="nil"/>
        </w:rPr>
        <w:cr/>
        <w:t>Děti mají dostatek času i prostoru pro spontánní hru. </w:t>
      </w:r>
      <w:r>
        <w:rPr>
          <w:bdr w:val="nil"/>
        </w:rPr>
        <w:cr/>
        <w:t>Děti jsou podněcovány k vlastní aktivitě a experimentování. </w:t>
      </w:r>
      <w:r>
        <w:rPr>
          <w:bdr w:val="nil"/>
        </w:rPr>
        <w:cr/>
        <w:t>Jsou vytvářeny podmínky pro individuální, skupinové i frontální činnosti. </w:t>
      </w:r>
      <w:r>
        <w:rPr>
          <w:bdr w:val="nil"/>
        </w:rPr>
        <w:cr/>
        <w:t>Je dbáno na osobní soukromí dětí. </w:t>
      </w:r>
      <w:r>
        <w:rPr>
          <w:bdr w:val="nil"/>
        </w:rPr>
        <w:cr/>
        <w:t>Plánování činností vychází z potřeb a zájmů dětí. </w:t>
      </w:r>
      <w:r>
        <w:rPr>
          <w:bdr w:val="nil"/>
        </w:rPr>
        <w:cr/>
        <w:t>Pro realizaci plánovaných činností jsou vytvářeny vhodné materiální podmínky. </w:t>
      </w:r>
      <w:r>
        <w:rPr>
          <w:bdr w:val="nil"/>
        </w:rPr>
        <w:cr/>
        <w:t>Nejsou překračovány stanovené počty dětí ve třídě, spojování tříd je maximálně omezeno. </w:t>
      </w:r>
    </w:p>
    <w:p w:rsidR="00990E2A" w:rsidRDefault="00F847E5">
      <w:pPr>
        <w:spacing w:before="240" w:after="240"/>
        <w:rPr>
          <w:bdr w:val="nil"/>
        </w:rPr>
      </w:pPr>
      <w:r>
        <w:rPr>
          <w:bdr w:val="nil"/>
        </w:rPr>
        <w:t>Při rozkládání lehátek ve třídách se potýkáme s nedostatkem prostoru </w:t>
      </w:r>
    </w:p>
    <w:p w:rsidR="00990E2A" w:rsidRDefault="00F847E5">
      <w:pPr>
        <w:pStyle w:val="Nadpis2"/>
        <w:spacing w:before="299" w:after="299"/>
      </w:pPr>
      <w:bookmarkStart w:id="13" w:name="_Toc256000014"/>
      <w:r>
        <w:rPr>
          <w:bdr w:val="nil"/>
        </w:rPr>
        <w:t>Řízení mateřské školy</w:t>
      </w:r>
      <w:bookmarkEnd w:id="13"/>
      <w:r>
        <w:rPr>
          <w:bdr w:val="nil"/>
        </w:rPr>
        <w:t> </w:t>
      </w:r>
    </w:p>
    <w:p w:rsidR="00990E2A" w:rsidRDefault="00F847E5">
      <w:r>
        <w:rPr>
          <w:bdr w:val="nil"/>
        </w:rPr>
        <w:t>Povinnosti, pravomoci a úkoly všech pracovníků jsou jasně vymezeny. </w:t>
      </w:r>
      <w:r>
        <w:rPr>
          <w:bdr w:val="nil"/>
        </w:rPr>
        <w:cr/>
        <w:t>Je vytvořen funkční informační systém. </w:t>
      </w:r>
      <w:r>
        <w:rPr>
          <w:bdr w:val="nil"/>
        </w:rPr>
        <w:cr/>
        <w:t>Při vedení zaměstnanců ředitelka zapojuje spolupracovníky do řízení. </w:t>
      </w:r>
      <w:r>
        <w:rPr>
          <w:bdr w:val="nil"/>
        </w:rPr>
        <w:cr/>
        <w:t>Ředitelka vyhodnocuje práci všech zaměstnanců. </w:t>
      </w:r>
      <w:r>
        <w:rPr>
          <w:bdr w:val="nil"/>
        </w:rPr>
        <w:cr/>
        <w:t>Pedagogický sbor pracuje jako tým. </w:t>
      </w:r>
      <w:r>
        <w:rPr>
          <w:bdr w:val="nil"/>
        </w:rPr>
        <w:cr/>
        <w:t>Plánování pedagogické práce a chodu mateřské školy je funkční. </w:t>
      </w:r>
      <w:r>
        <w:rPr>
          <w:bdr w:val="nil"/>
        </w:rPr>
        <w:cr/>
        <w:t>Ředitelka vychází z analýzy a využívá zpětné vazby. </w:t>
      </w:r>
      <w:r>
        <w:rPr>
          <w:bdr w:val="nil"/>
        </w:rPr>
        <w:cr/>
        <w:t>Ředitelka vypracovává školní vzdělávací program ve spolupráci s ostatními pedagogy. </w:t>
      </w:r>
      <w:r>
        <w:rPr>
          <w:bdr w:val="nil"/>
        </w:rPr>
        <w:cr/>
        <w:t>Mateřská škola spolupracuje se zřizovatelem a dalšími organizacemi v místě. </w:t>
      </w:r>
    </w:p>
    <w:p w:rsidR="00990E2A" w:rsidRDefault="00F847E5">
      <w:pPr>
        <w:spacing w:before="240" w:after="240"/>
        <w:rPr>
          <w:bdr w:val="nil"/>
        </w:rPr>
      </w:pPr>
      <w:r>
        <w:rPr>
          <w:bdr w:val="nil"/>
        </w:rPr>
        <w:lastRenderedPageBreak/>
        <w:t>Negativa: nadměrná administrativa, stále legislativní změny, nedostatek finančních prostředků na DVPP, v souvislosti s množstvím přidělených finančních prostředků není možné adekvátně odměnit zaměstnance za jejich aktivitu </w:t>
      </w:r>
    </w:p>
    <w:p w:rsidR="00990E2A" w:rsidRDefault="00F847E5">
      <w:pPr>
        <w:pStyle w:val="Nadpis2"/>
        <w:spacing w:before="299" w:after="299"/>
      </w:pPr>
      <w:bookmarkStart w:id="14" w:name="_Toc256000015"/>
      <w:r>
        <w:rPr>
          <w:bdr w:val="nil"/>
        </w:rPr>
        <w:t>Personální a pedagogické zajištění</w:t>
      </w:r>
      <w:bookmarkEnd w:id="14"/>
      <w:r>
        <w:rPr>
          <w:bdr w:val="nil"/>
        </w:rPr>
        <w:t> </w:t>
      </w:r>
    </w:p>
    <w:p w:rsidR="004A0038" w:rsidRDefault="00F847E5">
      <w:pPr>
        <w:rPr>
          <w:bdr w:val="nil"/>
        </w:rPr>
      </w:pPr>
      <w:r>
        <w:rPr>
          <w:bdr w:val="nil"/>
        </w:rPr>
        <w:t>Služby pedagogů zajištuj</w:t>
      </w:r>
      <w:r w:rsidR="004A0038">
        <w:rPr>
          <w:bdr w:val="nil"/>
        </w:rPr>
        <w:t>í optimální pedagogickou péči, podle možností a podmínek školy je zajištěno překrývání přímé pedagogické činnosti učitelů tří</w:t>
      </w:r>
      <w:r w:rsidR="00CE3C26">
        <w:rPr>
          <w:bdr w:val="nil"/>
        </w:rPr>
        <w:t>dě, optimálně</w:t>
      </w:r>
      <w:r w:rsidR="004A0038">
        <w:rPr>
          <w:bdr w:val="nil"/>
        </w:rPr>
        <w:t xml:space="preserve"> v rozsahu 2,5 hodiny. </w:t>
      </w:r>
    </w:p>
    <w:p w:rsidR="00990E2A" w:rsidRDefault="00F847E5">
      <w:r>
        <w:rPr>
          <w:bdr w:val="nil"/>
        </w:rPr>
        <w:t>Specializované služby jsou zajišťovány odborníky. </w:t>
      </w:r>
      <w:r>
        <w:rPr>
          <w:bdr w:val="nil"/>
        </w:rPr>
        <w:cr/>
        <w:t>Pedagogové mají předepsanou odbornou kvalifikaci, popřípadě si ji doplňují. </w:t>
      </w:r>
      <w:r>
        <w:rPr>
          <w:bdr w:val="nil"/>
        </w:rPr>
        <w:cr/>
        <w:t>Pedagogický sbor funguje na základě jasně vymezených pravidel. </w:t>
      </w:r>
      <w:r>
        <w:rPr>
          <w:bdr w:val="nil"/>
        </w:rPr>
        <w:cr/>
        <w:t>Pedagogové se průběžně sebevzdělávají. </w:t>
      </w:r>
      <w:r>
        <w:rPr>
          <w:bdr w:val="nil"/>
        </w:rPr>
        <w:cr/>
        <w:t>Pedagogové se chovají profesionálně </w:t>
      </w:r>
    </w:p>
    <w:p w:rsidR="00990E2A" w:rsidRDefault="00F847E5">
      <w:pPr>
        <w:spacing w:before="240" w:after="240"/>
        <w:rPr>
          <w:bdr w:val="nil"/>
        </w:rPr>
      </w:pPr>
      <w:r>
        <w:rPr>
          <w:bdr w:val="nil"/>
        </w:rPr>
        <w:t xml:space="preserve">Provoz MŠ zajišťuje 6 kvalifikovaných učitelek, 1 </w:t>
      </w:r>
      <w:r w:rsidR="00723AF1">
        <w:rPr>
          <w:bdr w:val="nil"/>
        </w:rPr>
        <w:t xml:space="preserve">školní </w:t>
      </w:r>
      <w:r>
        <w:rPr>
          <w:bdr w:val="nil"/>
        </w:rPr>
        <w:t>asistent, školnice, kuchařka a uklízečka </w:t>
      </w:r>
    </w:p>
    <w:p w:rsidR="00990E2A" w:rsidRDefault="00F847E5">
      <w:pPr>
        <w:spacing w:before="240" w:after="240"/>
        <w:rPr>
          <w:bdr w:val="nil"/>
        </w:rPr>
      </w:pPr>
      <w:r>
        <w:rPr>
          <w:bdr w:val="nil"/>
        </w:rPr>
        <w:t>Účetní a mzdovou agendu 2 pracovníci na DPP. </w:t>
      </w:r>
    </w:p>
    <w:p w:rsidR="00990E2A" w:rsidRDefault="00F847E5">
      <w:pPr>
        <w:spacing w:before="240" w:after="240"/>
        <w:rPr>
          <w:bdr w:val="nil"/>
        </w:rPr>
      </w:pPr>
      <w:r>
        <w:rPr>
          <w:bdr w:val="nil"/>
        </w:rPr>
        <w:t xml:space="preserve">Obsluhu plynové kotelny zajišťuje Tepelné hospodářství ( Smlouva o </w:t>
      </w:r>
      <w:proofErr w:type="gramStart"/>
      <w:r>
        <w:rPr>
          <w:bdr w:val="nil"/>
        </w:rPr>
        <w:t>dílo )</w:t>
      </w:r>
      <w:proofErr w:type="gramEnd"/>
      <w:r>
        <w:rPr>
          <w:bdr w:val="nil"/>
        </w:rPr>
        <w:t> </w:t>
      </w:r>
    </w:p>
    <w:p w:rsidR="00990E2A" w:rsidRDefault="00F847E5">
      <w:pPr>
        <w:spacing w:before="240" w:after="240"/>
        <w:rPr>
          <w:bdr w:val="nil"/>
        </w:rPr>
      </w:pPr>
      <w:r>
        <w:rPr>
          <w:bdr w:val="nil"/>
        </w:rPr>
        <w:t>Pro zefektivnění vzdělávání je p</w:t>
      </w:r>
      <w:r w:rsidR="00723AF1">
        <w:rPr>
          <w:bdr w:val="nil"/>
        </w:rPr>
        <w:t>ot</w:t>
      </w:r>
      <w:r>
        <w:rPr>
          <w:bdr w:val="nil"/>
        </w:rPr>
        <w:t>řeba podporovat spolupráci, důvěru, o</w:t>
      </w:r>
      <w:r w:rsidR="00723AF1">
        <w:rPr>
          <w:bdr w:val="nil"/>
        </w:rPr>
        <w:t>p</w:t>
      </w:r>
      <w:r>
        <w:rPr>
          <w:bdr w:val="nil"/>
        </w:rPr>
        <w:t>timismus a pracovní nasazení všech zaměstnanců. </w:t>
      </w:r>
    </w:p>
    <w:p w:rsidR="00990E2A" w:rsidRDefault="00F847E5">
      <w:pPr>
        <w:spacing w:before="240" w:after="240"/>
        <w:rPr>
          <w:bdr w:val="nil"/>
        </w:rPr>
      </w:pPr>
      <w:r>
        <w:rPr>
          <w:bdr w:val="nil"/>
        </w:rPr>
        <w:t xml:space="preserve">Je důležité prohlubovat a podporovat zájem </w:t>
      </w:r>
      <w:proofErr w:type="spellStart"/>
      <w:r>
        <w:rPr>
          <w:bdr w:val="nil"/>
        </w:rPr>
        <w:t>pg</w:t>
      </w:r>
      <w:proofErr w:type="spellEnd"/>
      <w:r>
        <w:rPr>
          <w:bdr w:val="nil"/>
        </w:rPr>
        <w:t>. pracovníků dále se vzdělávat. </w:t>
      </w:r>
    </w:p>
    <w:p w:rsidR="00990E2A" w:rsidRDefault="00F847E5">
      <w:pPr>
        <w:spacing w:before="240" w:after="240"/>
        <w:rPr>
          <w:bdr w:val="nil"/>
        </w:rPr>
      </w:pPr>
      <w:r>
        <w:rPr>
          <w:bdr w:val="nil"/>
        </w:rPr>
        <w:t>Podporovat a rozvíjet ochotu provozních zaměstnanců spolupracovat s učitelkami. </w:t>
      </w:r>
    </w:p>
    <w:p w:rsidR="00990E2A" w:rsidRDefault="00F847E5">
      <w:pPr>
        <w:pStyle w:val="Nadpis2"/>
        <w:spacing w:before="299" w:after="299"/>
      </w:pPr>
      <w:bookmarkStart w:id="15" w:name="_Toc256000016"/>
      <w:r>
        <w:rPr>
          <w:bdr w:val="nil"/>
        </w:rPr>
        <w:t>Spoluúčast rodičů</w:t>
      </w:r>
      <w:bookmarkEnd w:id="15"/>
      <w:r>
        <w:rPr>
          <w:bdr w:val="nil"/>
        </w:rPr>
        <w:t> </w:t>
      </w:r>
    </w:p>
    <w:p w:rsidR="00990E2A" w:rsidRDefault="00F847E5">
      <w:pPr>
        <w:spacing w:before="240" w:after="240"/>
      </w:pPr>
      <w:r>
        <w:rPr>
          <w:bdr w:val="nil"/>
        </w:rPr>
        <w:t>Ve vztazích mezi pedagogy a rodiči panuje oboustranná důvěra a otevřenost. </w:t>
      </w:r>
      <w:r>
        <w:rPr>
          <w:bdr w:val="nil"/>
        </w:rPr>
        <w:cr/>
        <w:t>Pedagogové sledují konkrétní potřeby jednotlivých dětí, respektive rodin. </w:t>
      </w:r>
      <w:r>
        <w:rPr>
          <w:bdr w:val="nil"/>
        </w:rPr>
        <w:cr/>
        <w:t>Rodiče mají možnost podílet se na dění v mateřské škole. </w:t>
      </w:r>
      <w:r>
        <w:rPr>
          <w:bdr w:val="nil"/>
        </w:rPr>
        <w:cr/>
        <w:t>Pedagogové pravidelně informují rodiče o individuálních pokrocích dítěte. </w:t>
      </w:r>
      <w:r>
        <w:rPr>
          <w:bdr w:val="nil"/>
        </w:rPr>
        <w:cr/>
        <w:t>Pedagogové chrání soukromí rodiny a zachovávají diskrétnost. </w:t>
      </w:r>
      <w:r>
        <w:rPr>
          <w:bdr w:val="nil"/>
        </w:rPr>
        <w:cr/>
        <w:t>Mateřská škola nabízí rodičům poradenský servis i nejrůznější osvětové aktivity. </w:t>
      </w:r>
    </w:p>
    <w:p w:rsidR="00FD3D5C" w:rsidRDefault="00F847E5">
      <w:pPr>
        <w:spacing w:before="240" w:after="240"/>
      </w:pPr>
      <w:r>
        <w:rPr>
          <w:bdr w:val="nil"/>
        </w:rPr>
        <w:t>Nedostatečná zpětná vazba rodičů při anketních a dotazníkových šetřeních. </w:t>
      </w:r>
    </w:p>
    <w:p w:rsidR="00990E2A" w:rsidRDefault="00F847E5">
      <w:pPr>
        <w:spacing w:before="240" w:after="240"/>
      </w:pPr>
      <w:r>
        <w:rPr>
          <w:bdr w:val="nil"/>
        </w:rPr>
        <w:t>Nerespektování daných pravidel některými rodiči. </w:t>
      </w:r>
    </w:p>
    <w:p w:rsidR="00990E2A" w:rsidRDefault="00F847E5">
      <w:pPr>
        <w:spacing w:before="240" w:after="240"/>
      </w:pPr>
      <w:r>
        <w:rPr>
          <w:bdr w:val="nil"/>
        </w:rPr>
        <w:t>Rodiče bychom rádi více zapojili do chodu MŠ. Najít cestu k rodičům, se kterými vázne komunikace. </w:t>
      </w:r>
    </w:p>
    <w:p w:rsidR="00990E2A" w:rsidRDefault="00F847E5">
      <w:pPr>
        <w:pStyle w:val="Nadpis2"/>
        <w:spacing w:before="299" w:after="299"/>
      </w:pPr>
      <w:bookmarkStart w:id="16" w:name="_Toc256000017"/>
      <w:r>
        <w:rPr>
          <w:bdr w:val="nil"/>
        </w:rPr>
        <w:lastRenderedPageBreak/>
        <w:t>Spolupráce s dalšími institucemi</w:t>
      </w:r>
      <w:bookmarkEnd w:id="16"/>
      <w:r>
        <w:rPr>
          <w:bdr w:val="nil"/>
        </w:rPr>
        <w:t> </w:t>
      </w:r>
    </w:p>
    <w:p w:rsidR="00990E2A" w:rsidRDefault="00F847E5">
      <w:pPr>
        <w:spacing w:before="240" w:after="240"/>
      </w:pPr>
      <w:r>
        <w:rPr>
          <w:bdr w:val="nil"/>
        </w:rPr>
        <w:t>Mateřská škola Husova </w:t>
      </w:r>
    </w:p>
    <w:p w:rsidR="00990E2A" w:rsidRDefault="00F847E5">
      <w:pPr>
        <w:spacing w:before="240" w:after="240"/>
      </w:pPr>
      <w:r>
        <w:rPr>
          <w:bdr w:val="nil"/>
        </w:rPr>
        <w:t>Obec/město </w:t>
      </w:r>
    </w:p>
    <w:p w:rsidR="00990E2A" w:rsidRDefault="00F847E5">
      <w:pPr>
        <w:spacing w:before="240" w:after="240"/>
      </w:pPr>
      <w:r>
        <w:rPr>
          <w:bdr w:val="nil"/>
        </w:rPr>
        <w:t>Školské poradenské zařízení </w:t>
      </w:r>
      <w:r>
        <w:rPr>
          <w:bdr w:val="nil"/>
        </w:rPr>
        <w:cr/>
        <w:t>Základní školy </w:t>
      </w:r>
    </w:p>
    <w:p w:rsidR="00990E2A" w:rsidRDefault="00F847E5">
      <w:pPr>
        <w:spacing w:before="240" w:after="240"/>
      </w:pPr>
      <w:r>
        <w:rPr>
          <w:bdr w:val="nil"/>
        </w:rPr>
        <w:t>ZUŠ - koncerty, společné kulturní akce, vzájemné návštěvy </w:t>
      </w:r>
    </w:p>
    <w:p w:rsidR="00990E2A" w:rsidRDefault="00F847E5">
      <w:pPr>
        <w:spacing w:before="240" w:after="240"/>
      </w:pPr>
      <w:r>
        <w:rPr>
          <w:bdr w:val="nil"/>
        </w:rPr>
        <w:t>DDM - pořádání sportovních a kulturních akcí </w:t>
      </w:r>
    </w:p>
    <w:p w:rsidR="00990E2A" w:rsidRDefault="00F847E5">
      <w:pPr>
        <w:spacing w:before="240" w:after="240"/>
      </w:pPr>
      <w:r>
        <w:rPr>
          <w:bdr w:val="nil"/>
        </w:rPr>
        <w:t xml:space="preserve">Domov bez zámku ( sociální </w:t>
      </w:r>
      <w:proofErr w:type="gramStart"/>
      <w:r>
        <w:rPr>
          <w:bdr w:val="nil"/>
        </w:rPr>
        <w:t>služby )</w:t>
      </w:r>
      <w:proofErr w:type="gramEnd"/>
      <w:r>
        <w:rPr>
          <w:bdr w:val="nil"/>
        </w:rPr>
        <w:t> </w:t>
      </w:r>
    </w:p>
    <w:p w:rsidR="00990E2A" w:rsidRDefault="00F847E5">
      <w:pPr>
        <w:spacing w:before="240" w:after="240"/>
      </w:pPr>
      <w:r>
        <w:rPr>
          <w:bdr w:val="nil"/>
        </w:rPr>
        <w:t>Domov pro seniory </w:t>
      </w:r>
    </w:p>
    <w:p w:rsidR="00990E2A" w:rsidRDefault="00F847E5">
      <w:pPr>
        <w:spacing w:before="240" w:after="240"/>
      </w:pPr>
      <w:r>
        <w:rPr>
          <w:bdr w:val="nil"/>
        </w:rPr>
        <w:t>ČSŽ </w:t>
      </w:r>
    </w:p>
    <w:p w:rsidR="00990E2A" w:rsidRDefault="00F847E5">
      <w:pPr>
        <w:spacing w:before="240" w:after="240"/>
      </w:pPr>
      <w:r>
        <w:rPr>
          <w:bdr w:val="nil"/>
        </w:rPr>
        <w:t>DĚTSKÉ LÉKAŘKY </w:t>
      </w:r>
    </w:p>
    <w:p w:rsidR="00990E2A" w:rsidRDefault="00F847E5">
      <w:pPr>
        <w:spacing w:before="240" w:after="240"/>
      </w:pPr>
      <w:r>
        <w:rPr>
          <w:bdr w:val="nil"/>
        </w:rPr>
        <w:t>POLICIE ČR </w:t>
      </w:r>
    </w:p>
    <w:p w:rsidR="00990E2A" w:rsidRDefault="00F847E5">
      <w:pPr>
        <w:spacing w:before="240" w:after="240"/>
      </w:pPr>
      <w:r>
        <w:rPr>
          <w:bdr w:val="nil"/>
        </w:rPr>
        <w:t>HASIČI </w:t>
      </w:r>
    </w:p>
    <w:p w:rsidR="00990E2A" w:rsidRDefault="00F847E5">
      <w:pPr>
        <w:spacing w:before="240" w:after="240"/>
      </w:pPr>
      <w:proofErr w:type="spellStart"/>
      <w:r>
        <w:rPr>
          <w:bdr w:val="nil"/>
        </w:rPr>
        <w:t>MěKS</w:t>
      </w:r>
      <w:proofErr w:type="spellEnd"/>
      <w:r>
        <w:rPr>
          <w:bdr w:val="nil"/>
        </w:rPr>
        <w:t> </w:t>
      </w:r>
    </w:p>
    <w:p w:rsidR="00990E2A" w:rsidRDefault="00F847E5">
      <w:pPr>
        <w:spacing w:before="240" w:after="240"/>
      </w:pPr>
      <w:r>
        <w:rPr>
          <w:bdr w:val="nil"/>
        </w:rPr>
        <w:t>KNIHOVNA </w:t>
      </w:r>
    </w:p>
    <w:p w:rsidR="00990E2A" w:rsidRDefault="00F847E5">
      <w:pPr>
        <w:spacing w:before="240" w:after="240"/>
      </w:pPr>
      <w:r>
        <w:rPr>
          <w:bdr w:val="nil"/>
        </w:rPr>
        <w:t>LETIŠTĚ </w:t>
      </w:r>
    </w:p>
    <w:p w:rsidR="00990E2A" w:rsidRDefault="00F847E5">
      <w:pPr>
        <w:spacing w:before="240" w:after="240"/>
      </w:pPr>
      <w:r>
        <w:rPr>
          <w:bdr w:val="nil"/>
        </w:rPr>
        <w:t>MÍTNÍ PODNIKATELÉ </w:t>
      </w:r>
    </w:p>
    <w:p w:rsidR="00990E2A" w:rsidRDefault="00F847E5">
      <w:pPr>
        <w:pStyle w:val="Nadpis2"/>
        <w:spacing w:before="299" w:after="299"/>
      </w:pPr>
      <w:bookmarkStart w:id="17" w:name="_Toc256000018"/>
      <w:r>
        <w:rPr>
          <w:bdr w:val="nil"/>
        </w:rPr>
        <w:t>Podmínky vzdělávání dětí nadaných</w:t>
      </w:r>
      <w:bookmarkEnd w:id="17"/>
      <w:r>
        <w:rPr>
          <w:bdr w:val="nil"/>
        </w:rPr>
        <w:t> </w:t>
      </w:r>
    </w:p>
    <w:p w:rsidR="00990E2A" w:rsidRDefault="00F847E5">
      <w:pPr>
        <w:spacing w:before="240" w:after="240"/>
      </w:pPr>
      <w:r>
        <w:rPr>
          <w:bdr w:val="nil"/>
        </w:rPr>
        <w:t>1) Za nadané se považuje především dítě, které při adekvátní podpoře vykazuje ve sro</w:t>
      </w:r>
      <w:r w:rsidR="00723AF1">
        <w:rPr>
          <w:bdr w:val="nil"/>
        </w:rPr>
        <w:t>vnání s vrstevníky vysokou úrove</w:t>
      </w:r>
      <w:r>
        <w:rPr>
          <w:bdr w:val="nil"/>
        </w:rPr>
        <w:t>ň v jedné či více      oblastech rozumových schopností, v pohybových, manuálních, uměleckých nebo sociálních dovednostech </w:t>
      </w:r>
    </w:p>
    <w:p w:rsidR="00990E2A" w:rsidRDefault="00F847E5">
      <w:pPr>
        <w:spacing w:before="240" w:after="240"/>
      </w:pPr>
      <w:r>
        <w:rPr>
          <w:bdr w:val="nil"/>
        </w:rPr>
        <w:t>2) Za mimořádně nadané dítě se považuje především dítě, jehož rozložení schopností dosahuje mimořádné úrovně při vysoké tvořivosti v celém     okruhu činností nebo v jednotlivých obl</w:t>
      </w:r>
      <w:r w:rsidR="00723AF1">
        <w:rPr>
          <w:bdr w:val="nil"/>
        </w:rPr>
        <w:t>a</w:t>
      </w:r>
      <w:r>
        <w:rPr>
          <w:bdr w:val="nil"/>
        </w:rPr>
        <w:t>stech rozumových schopností, v pohybových, manuálních, u</w:t>
      </w:r>
      <w:r w:rsidR="00723AF1">
        <w:rPr>
          <w:bdr w:val="nil"/>
        </w:rPr>
        <w:t>měleckých nebo sociálních doved</w:t>
      </w:r>
      <w:r>
        <w:rPr>
          <w:bdr w:val="nil"/>
        </w:rPr>
        <w:t>nostech </w:t>
      </w:r>
    </w:p>
    <w:p w:rsidR="00990E2A" w:rsidRDefault="00F847E5">
      <w:pPr>
        <w:spacing w:before="240" w:after="240"/>
      </w:pPr>
      <w:r>
        <w:rPr>
          <w:bdr w:val="nil"/>
        </w:rPr>
        <w:lastRenderedPageBreak/>
        <w:t xml:space="preserve">3) Zjišťování mimořádného nadání včetně vzdělávacích potřeb dítěte provádí ŠPZ ve spolupráci se školou, která dítě </w:t>
      </w:r>
      <w:proofErr w:type="gramStart"/>
      <w:r>
        <w:rPr>
          <w:bdr w:val="nil"/>
        </w:rPr>
        <w:t>vzdělává</w:t>
      </w:r>
      <w:r w:rsidR="00723AF1">
        <w:rPr>
          <w:bdr w:val="nil"/>
        </w:rPr>
        <w:t xml:space="preserve"> </w:t>
      </w:r>
      <w:r>
        <w:rPr>
          <w:bdr w:val="nil"/>
        </w:rPr>
        <w:t>.Pokud</w:t>
      </w:r>
      <w:proofErr w:type="gramEnd"/>
      <w:r>
        <w:rPr>
          <w:bdr w:val="nil"/>
        </w:rPr>
        <w:t xml:space="preserve"> se nadání    dítěte projevuje v oblastech pohybových, manuálních nebo uměleckých dovedností, vyjadřuje se ŠPZ zejména ke specifikům osobnosti dítěte,  která mohou mít vliv na průběh vzdělávání, a míru nadání dítěte zhodnotí odborník v příslušném oboru, jehož odborný posudek zákonný  zástupce  dítěte ŠPZ poskytne. </w:t>
      </w:r>
    </w:p>
    <w:p w:rsidR="00990E2A" w:rsidRDefault="00F847E5">
      <w:pPr>
        <w:spacing w:before="240" w:after="240"/>
      </w:pPr>
      <w:r>
        <w:rPr>
          <w:bdr w:val="nil"/>
        </w:rPr>
        <w:t>Vzdělávání mimořádně nadaného dítěte se může uskutečňovat podle IVP, který vychází ze školního vzdělávacího programu, závěrů psychologického a speciálně pedagogického vyšetření  a vyjádření zákonného zástupce dítěte. </w:t>
      </w:r>
    </w:p>
    <w:p w:rsidR="00990E2A" w:rsidRDefault="00F847E5">
      <w:pPr>
        <w:pStyle w:val="Nadpis2"/>
        <w:spacing w:before="299" w:after="299"/>
      </w:pPr>
      <w:bookmarkStart w:id="18" w:name="_Toc256000019"/>
      <w:r>
        <w:rPr>
          <w:bdr w:val="nil"/>
        </w:rPr>
        <w:t>Podmínky vzdělávání dětí od dvou do tří let</w:t>
      </w:r>
      <w:bookmarkEnd w:id="18"/>
      <w:r>
        <w:rPr>
          <w:bdr w:val="nil"/>
        </w:rPr>
        <w:t> </w:t>
      </w:r>
    </w:p>
    <w:p w:rsidR="00990E2A" w:rsidRDefault="00F847E5">
      <w:pPr>
        <w:spacing w:before="240" w:after="240"/>
      </w:pPr>
      <w:r>
        <w:rPr>
          <w:b/>
          <w:bCs/>
          <w:bdr w:val="nil"/>
        </w:rPr>
        <w:t>-Vzdělávání dětí od dvou do tří let </w:t>
      </w:r>
    </w:p>
    <w:p w:rsidR="00990E2A" w:rsidRDefault="00F847E5" w:rsidP="005D1CE7">
      <w:pPr>
        <w:spacing w:before="240" w:after="240"/>
      </w:pPr>
      <w:r>
        <w:rPr>
          <w:bdr w:val="nil"/>
        </w:rPr>
        <w:t>Prostředí je upraveno tak, aby poskytovalo dostatečný prostor pro volný pohyb a hru dětí, hračky a pomůcky jsou podnětné a bezpečné pro dvouleté děti, uložené v zavřených skříňkách. Mateřská škola vytváří podmínky pro adaptaci dítěte v souladu s jeho individuálními potřebami. Dítěti je umožněno používání specifických pomůcek pro zajištění pocitu bezpečí a jistoty. Péče o děti od dvou do tří let je organizačně a provozně zajištěna v souladu s platnými právními předpisy.</w:t>
      </w:r>
    </w:p>
    <w:p w:rsidR="005A31C7" w:rsidRDefault="005D1CE7" w:rsidP="00E3370A">
      <w:pPr>
        <w:pStyle w:val="Nadpis2"/>
      </w:pPr>
      <w:r>
        <w:t xml:space="preserve">Jazyková příprava </w:t>
      </w:r>
      <w:r w:rsidR="00182E5E">
        <w:t>cizinců s povinným předškolním vzděláváním</w:t>
      </w:r>
      <w:r w:rsidR="00E3370A">
        <w:t xml:space="preserve">                        </w:t>
      </w:r>
    </w:p>
    <w:p w:rsidR="00E3370A" w:rsidRDefault="00E3370A" w:rsidP="005A31C7">
      <w:pPr>
        <w:pStyle w:val="Nadpis1"/>
        <w:numPr>
          <w:ilvl w:val="0"/>
          <w:numId w:val="0"/>
        </w:numPr>
        <w:rPr>
          <w:b w:val="0"/>
          <w:color w:val="000000" w:themeColor="text1"/>
          <w:sz w:val="24"/>
          <w:szCs w:val="24"/>
        </w:rPr>
      </w:pPr>
      <w:r w:rsidRPr="00E3370A">
        <w:rPr>
          <w:b w:val="0"/>
          <w:color w:val="000000" w:themeColor="text1"/>
          <w:sz w:val="24"/>
          <w:szCs w:val="24"/>
        </w:rPr>
        <w:t>1 -</w:t>
      </w:r>
      <w:r>
        <w:rPr>
          <w:b w:val="0"/>
          <w:color w:val="000000" w:themeColor="text1"/>
          <w:sz w:val="24"/>
          <w:szCs w:val="24"/>
        </w:rPr>
        <w:t xml:space="preserve"> </w:t>
      </w:r>
      <w:r w:rsidRPr="00E3370A">
        <w:rPr>
          <w:b w:val="0"/>
          <w:color w:val="000000" w:themeColor="text1"/>
          <w:sz w:val="24"/>
          <w:szCs w:val="24"/>
        </w:rPr>
        <w:t>3 děti cizinci</w:t>
      </w:r>
      <w:r>
        <w:rPr>
          <w:b w:val="0"/>
          <w:color w:val="000000" w:themeColor="text1"/>
          <w:sz w:val="24"/>
          <w:szCs w:val="24"/>
        </w:rPr>
        <w:t xml:space="preserve"> s povinným PV na pracovišti MŠ -  podpora v rámci běžné činnosti MŠ</w:t>
      </w:r>
    </w:p>
    <w:p w:rsidR="00E3370A" w:rsidRDefault="00E3370A" w:rsidP="005A31C7">
      <w:pPr>
        <w:pStyle w:val="Nadpis1"/>
        <w:numPr>
          <w:ilvl w:val="0"/>
          <w:numId w:val="0"/>
        </w:numPr>
        <w:rPr>
          <w:b w:val="0"/>
          <w:color w:val="000000" w:themeColor="text1"/>
          <w:sz w:val="24"/>
          <w:szCs w:val="24"/>
        </w:rPr>
      </w:pPr>
      <w:r>
        <w:rPr>
          <w:b w:val="0"/>
          <w:color w:val="000000" w:themeColor="text1"/>
          <w:sz w:val="24"/>
          <w:szCs w:val="24"/>
        </w:rPr>
        <w:t xml:space="preserve">4 a více dětí cizinců s povinným PV na pracovišti MŠ – ředitelka vytvoří skupinu pro jazykovou přípravu ( 4 - max. 8 dětí </w:t>
      </w:r>
      <w:proofErr w:type="gramStart"/>
      <w:r>
        <w:rPr>
          <w:b w:val="0"/>
          <w:color w:val="000000" w:themeColor="text1"/>
          <w:sz w:val="24"/>
          <w:szCs w:val="24"/>
        </w:rPr>
        <w:t>cizinců ), možné</w:t>
      </w:r>
      <w:proofErr w:type="gramEnd"/>
      <w:r>
        <w:rPr>
          <w:b w:val="0"/>
          <w:color w:val="000000" w:themeColor="text1"/>
          <w:sz w:val="24"/>
          <w:szCs w:val="24"/>
        </w:rPr>
        <w:t xml:space="preserve"> doplnění o další děti, pokud to není na újmu kvality jazykové přípravy </w:t>
      </w:r>
    </w:p>
    <w:p w:rsidR="00E3370A" w:rsidRPr="00E3370A" w:rsidRDefault="00E3370A" w:rsidP="005A31C7">
      <w:pPr>
        <w:pStyle w:val="Nadpis1"/>
        <w:numPr>
          <w:ilvl w:val="0"/>
          <w:numId w:val="0"/>
        </w:numPr>
        <w:rPr>
          <w:b w:val="0"/>
          <w:color w:val="000000" w:themeColor="text1"/>
          <w:sz w:val="24"/>
          <w:szCs w:val="24"/>
        </w:rPr>
        <w:sectPr w:rsidR="00E3370A" w:rsidRPr="00E3370A">
          <w:type w:val="nextColumn"/>
          <w:pgSz w:w="11906" w:h="16838"/>
          <w:pgMar w:top="1440" w:right="1325" w:bottom="1440" w:left="1800" w:header="720" w:footer="720" w:gutter="0"/>
          <w:cols w:space="720"/>
        </w:sectPr>
      </w:pPr>
      <w:r>
        <w:rPr>
          <w:b w:val="0"/>
          <w:color w:val="000000" w:themeColor="text1"/>
          <w:sz w:val="24"/>
          <w:szCs w:val="24"/>
        </w:rPr>
        <w:t>Mateřská škola dětem ve skupině poskytuje jazykovou přípravu v rozsahu 1 hodiny týdně.</w:t>
      </w:r>
    </w:p>
    <w:p w:rsidR="00990E2A" w:rsidRDefault="00F847E5">
      <w:pPr>
        <w:pStyle w:val="Nadpis1"/>
        <w:spacing w:before="322" w:after="322"/>
        <w:rPr>
          <w:bdr w:val="nil"/>
        </w:rPr>
      </w:pPr>
      <w:bookmarkStart w:id="19" w:name="_Toc256000021"/>
      <w:r>
        <w:rPr>
          <w:bdr w:val="nil"/>
        </w:rPr>
        <w:lastRenderedPageBreak/>
        <w:t>Organizace vzdělávání</w:t>
      </w:r>
      <w:bookmarkEnd w:id="19"/>
      <w:r>
        <w:rPr>
          <w:bdr w:val="nil"/>
        </w:rPr>
        <w:t> </w:t>
      </w:r>
    </w:p>
    <w:p w:rsidR="00990E2A" w:rsidRDefault="00F847E5">
      <w:r>
        <w:rPr>
          <w:b/>
          <w:bCs/>
          <w:bdr w:val="nil"/>
        </w:rPr>
        <w:t>Počet tříd včetně bližší charakteristiky: </w:t>
      </w:r>
    </w:p>
    <w:p w:rsidR="00990E2A" w:rsidRDefault="00EA6890">
      <w:pPr>
        <w:spacing w:before="240" w:after="240"/>
      </w:pPr>
      <w:r>
        <w:rPr>
          <w:bdr w:val="nil"/>
        </w:rPr>
        <w:t xml:space="preserve">Mateřská škola má 3 třídy, počet dětí </w:t>
      </w:r>
      <w:proofErr w:type="gramStart"/>
      <w:r>
        <w:rPr>
          <w:bdr w:val="nil"/>
        </w:rPr>
        <w:t>max. :  Myšky</w:t>
      </w:r>
      <w:proofErr w:type="gramEnd"/>
      <w:r>
        <w:rPr>
          <w:bdr w:val="nil"/>
        </w:rPr>
        <w:t xml:space="preserve"> - 24</w:t>
      </w:r>
      <w:r w:rsidR="00F847E5">
        <w:rPr>
          <w:bdr w:val="nil"/>
        </w:rPr>
        <w:t xml:space="preserve"> dětí    </w:t>
      </w:r>
    </w:p>
    <w:p w:rsidR="00990E2A" w:rsidRDefault="00F847E5">
      <w:pPr>
        <w:spacing w:before="240" w:after="240"/>
      </w:pPr>
      <w:r>
        <w:rPr>
          <w:bdr w:val="nil"/>
        </w:rPr>
        <w:t xml:space="preserve">                    </w:t>
      </w:r>
      <w:r w:rsidR="00DA52D4">
        <w:rPr>
          <w:bdr w:val="nil"/>
        </w:rPr>
        <w:t xml:space="preserve">                          </w:t>
      </w:r>
      <w:r w:rsidR="00EA6890">
        <w:rPr>
          <w:bdr w:val="nil"/>
        </w:rPr>
        <w:t xml:space="preserve">                              </w:t>
      </w:r>
      <w:r w:rsidR="00DA52D4">
        <w:rPr>
          <w:bdr w:val="nil"/>
        </w:rPr>
        <w:t xml:space="preserve">  </w:t>
      </w:r>
      <w:r w:rsidR="00EA6890">
        <w:rPr>
          <w:bdr w:val="nil"/>
        </w:rPr>
        <w:t xml:space="preserve"> </w:t>
      </w:r>
      <w:r w:rsidR="00DA52D4">
        <w:rPr>
          <w:bdr w:val="nil"/>
        </w:rPr>
        <w:t xml:space="preserve"> </w:t>
      </w:r>
      <w:r w:rsidR="00EA6890">
        <w:rPr>
          <w:bdr w:val="nil"/>
        </w:rPr>
        <w:t>Zajíčci -  15</w:t>
      </w:r>
      <w:r>
        <w:rPr>
          <w:bdr w:val="nil"/>
        </w:rPr>
        <w:t> dětí   </w:t>
      </w:r>
    </w:p>
    <w:p w:rsidR="00990E2A" w:rsidRDefault="00F847E5">
      <w:pPr>
        <w:spacing w:before="240" w:after="240"/>
      </w:pPr>
      <w:r>
        <w:rPr>
          <w:bdr w:val="nil"/>
        </w:rPr>
        <w:t xml:space="preserve">                                      </w:t>
      </w:r>
      <w:r w:rsidR="00DA52D4">
        <w:rPr>
          <w:bdr w:val="nil"/>
        </w:rPr>
        <w:t xml:space="preserve">          </w:t>
      </w:r>
      <w:r>
        <w:rPr>
          <w:bdr w:val="nil"/>
        </w:rPr>
        <w:t> </w:t>
      </w:r>
      <w:r w:rsidR="00EA6890">
        <w:rPr>
          <w:bdr w:val="nil"/>
        </w:rPr>
        <w:t xml:space="preserve">                              </w:t>
      </w:r>
      <w:r>
        <w:rPr>
          <w:bdr w:val="nil"/>
        </w:rPr>
        <w:t xml:space="preserve"> Pejsci </w:t>
      </w:r>
      <w:r w:rsidR="00DA52D4">
        <w:rPr>
          <w:bdr w:val="nil"/>
        </w:rPr>
        <w:t xml:space="preserve">-   </w:t>
      </w:r>
      <w:r w:rsidR="00EA6890">
        <w:rPr>
          <w:bdr w:val="nil"/>
        </w:rPr>
        <w:t>24</w:t>
      </w:r>
      <w:r>
        <w:rPr>
          <w:bdr w:val="nil"/>
        </w:rPr>
        <w:t xml:space="preserve"> dětí   </w:t>
      </w:r>
    </w:p>
    <w:p w:rsidR="00990E2A" w:rsidRDefault="00F847E5">
      <w:pPr>
        <w:spacing w:before="240" w:after="240"/>
      </w:pPr>
      <w:r>
        <w:rPr>
          <w:bdr w:val="nil"/>
        </w:rPr>
        <w:t>Denní řád je dostatečně pružný, děti mají dostatek času i prostoru pro spontánní hru. Jsou v</w:t>
      </w:r>
      <w:r w:rsidR="00723AF1">
        <w:rPr>
          <w:bdr w:val="nil"/>
        </w:rPr>
        <w:t>ytvářeny podmínky pro individuá</w:t>
      </w:r>
      <w:r>
        <w:rPr>
          <w:bdr w:val="nil"/>
        </w:rPr>
        <w:t>lní, skupinové i frontální činnosti. Děti mají možnost účastnit se společných činností v malých, středně velkých i velkých skupinách. Děti nacházejí potřebné zázemí, klid, bezpečí a soukromí. Plánování činností vychází z pot</w:t>
      </w:r>
      <w:r w:rsidR="00723AF1">
        <w:rPr>
          <w:bdr w:val="nil"/>
        </w:rPr>
        <w:t>řeb a zájmu dí</w:t>
      </w:r>
      <w:r>
        <w:rPr>
          <w:bdr w:val="nil"/>
        </w:rPr>
        <w:t>těte, vy</w:t>
      </w:r>
      <w:r w:rsidR="00723AF1">
        <w:rPr>
          <w:bdr w:val="nil"/>
        </w:rPr>
        <w:t>hovuje individuálním vzdělávací</w:t>
      </w:r>
      <w:r>
        <w:rPr>
          <w:bdr w:val="nil"/>
        </w:rPr>
        <w:t>m potřebám a možnostem dítěte </w:t>
      </w:r>
    </w:p>
    <w:p w:rsidR="00990E2A" w:rsidRDefault="00F847E5">
      <w:r>
        <w:rPr>
          <w:b/>
          <w:bCs/>
          <w:bdr w:val="nil"/>
        </w:rPr>
        <w:t>Pravidla pro zařazování do jednotlivých tříd: </w:t>
      </w:r>
    </w:p>
    <w:p w:rsidR="00990E2A" w:rsidRDefault="00F847E5">
      <w:pPr>
        <w:spacing w:before="240" w:after="240"/>
      </w:pPr>
      <w:r>
        <w:rPr>
          <w:bdr w:val="nil"/>
        </w:rPr>
        <w:t>Třídy jsi heterogenní, jsou zohledňována přání rodičů, sourozenecké vazby. Umístění dětí do tříd vychází z potřeb dětí a jejich schopností. </w:t>
      </w:r>
    </w:p>
    <w:p w:rsidR="00990E2A" w:rsidRDefault="00F847E5">
      <w:pPr>
        <w:spacing w:before="240" w:after="240"/>
      </w:pPr>
      <w:r>
        <w:rPr>
          <w:bdr w:val="nil"/>
        </w:rPr>
        <w:t>Naším zájmem je spokojené dítě. </w:t>
      </w:r>
    </w:p>
    <w:p w:rsidR="00990E2A" w:rsidRDefault="00F847E5">
      <w:r>
        <w:rPr>
          <w:b/>
          <w:bCs/>
          <w:bdr w:val="nil"/>
        </w:rPr>
        <w:t>Činnosti se souběžným působením dvou učitelů ve třídě: </w:t>
      </w:r>
    </w:p>
    <w:p w:rsidR="00990E2A" w:rsidRDefault="00F847E5">
      <w:pPr>
        <w:spacing w:before="240" w:after="240"/>
      </w:pPr>
      <w:r>
        <w:rPr>
          <w:bdr w:val="nil"/>
        </w:rPr>
        <w:t>Pohybové aktivity, výtvarné a pracovní činnosti, pobyt venku </w:t>
      </w:r>
    </w:p>
    <w:p w:rsidR="00990E2A" w:rsidRDefault="00F847E5">
      <w:r>
        <w:cr/>
      </w:r>
      <w:r>
        <w:rPr>
          <w:b/>
          <w:bCs/>
          <w:bdr w:val="nil"/>
        </w:rPr>
        <w:t>Kritéria pro přijímání dětí do mateřské školy: </w:t>
      </w:r>
    </w:p>
    <w:p w:rsidR="00990E2A" w:rsidRDefault="00F847E5">
      <w:pPr>
        <w:spacing w:before="240" w:after="240"/>
      </w:pPr>
      <w:r>
        <w:rPr>
          <w:bdr w:val="nil"/>
        </w:rPr>
        <w:t>Přijímání dětí k předškolnímu vzdělávání se řídí  Směrnicí ředitelky školy o přijímání dětí k předškolnímu vzdělávání. </w:t>
      </w:r>
    </w:p>
    <w:p w:rsidR="00990E2A" w:rsidRDefault="00F847E5">
      <w:pPr>
        <w:spacing w:before="240" w:after="240"/>
      </w:pPr>
      <w:r>
        <w:rPr>
          <w:bdr w:val="nil"/>
        </w:rPr>
        <w:t>Termín podávání žádostí k předškolnímu vzdělávání na další školní rok je vždy zveřejněn na webových stránkách školy, na úřední desce školy, </w:t>
      </w:r>
    </w:p>
    <w:p w:rsidR="00990E2A" w:rsidRDefault="00F847E5">
      <w:pPr>
        <w:spacing w:before="240" w:after="240"/>
      </w:pPr>
      <w:r>
        <w:rPr>
          <w:bdr w:val="nil"/>
        </w:rPr>
        <w:t>v místním tisku, vyhlášen městským rozhlasem </w:t>
      </w:r>
    </w:p>
    <w:p w:rsidR="00990E2A" w:rsidRDefault="00F847E5">
      <w:r>
        <w:cr/>
      </w:r>
      <w:r>
        <w:rPr>
          <w:b/>
          <w:bCs/>
          <w:bdr w:val="nil"/>
        </w:rPr>
        <w:t>Popis pravidel organizace individuálního vzdělávání: </w:t>
      </w:r>
    </w:p>
    <w:p w:rsidR="00990E2A" w:rsidRDefault="00F847E5">
      <w:pPr>
        <w:spacing w:before="240" w:after="240"/>
      </w:pPr>
      <w:r>
        <w:rPr>
          <w:bdr w:val="nil"/>
        </w:rPr>
        <w:t>Individuální vzdělávání je poskytováno dle potřeb dítěte  - vypracován IVP na základě doporučení ŠPZ a zákonného zástupce dítěte </w:t>
      </w:r>
    </w:p>
    <w:p w:rsidR="00990E2A" w:rsidRDefault="00F847E5">
      <w:r>
        <w:lastRenderedPageBreak/>
        <w:cr/>
      </w:r>
      <w:r>
        <w:rPr>
          <w:bdr w:val="nil"/>
        </w:rPr>
        <w:t xml:space="preserve">  </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20" w:name="_Toc256000023"/>
      <w:r>
        <w:rPr>
          <w:bdr w:val="nil"/>
        </w:rPr>
        <w:lastRenderedPageBreak/>
        <w:t>Charakteristika vzdělávacího programu</w:t>
      </w:r>
      <w:bookmarkEnd w:id="20"/>
      <w:r>
        <w:rPr>
          <w:bdr w:val="nil"/>
        </w:rPr>
        <w:t> </w:t>
      </w:r>
    </w:p>
    <w:p w:rsidR="00990E2A" w:rsidRDefault="00F847E5">
      <w:pPr>
        <w:pStyle w:val="Nadpis2"/>
        <w:spacing w:before="299" w:after="299"/>
      </w:pPr>
      <w:bookmarkStart w:id="21" w:name="_Toc256000024"/>
      <w:r>
        <w:rPr>
          <w:bdr w:val="nil"/>
        </w:rPr>
        <w:t>Zaměření školy</w:t>
      </w:r>
      <w:bookmarkEnd w:id="21"/>
      <w:r>
        <w:rPr>
          <w:bdr w:val="nil"/>
        </w:rPr>
        <w:t> </w:t>
      </w:r>
    </w:p>
    <w:p w:rsidR="00990E2A" w:rsidRDefault="00F847E5">
      <w:pPr>
        <w:spacing w:before="240" w:after="240"/>
      </w:pPr>
      <w:r>
        <w:rPr>
          <w:bdr w:val="nil"/>
        </w:rPr>
        <w:t>Naše mateřská škola se snaží být místem šťastného dětství, kde se všichni cítí dobře a bezpečně. </w:t>
      </w:r>
    </w:p>
    <w:p w:rsidR="00990E2A" w:rsidRDefault="00F847E5">
      <w:pPr>
        <w:spacing w:before="240" w:after="240"/>
      </w:pPr>
      <w:r>
        <w:rPr>
          <w:bdr w:val="nil"/>
        </w:rPr>
        <w:t xml:space="preserve">Filozofií </w:t>
      </w:r>
      <w:proofErr w:type="gramStart"/>
      <w:r>
        <w:rPr>
          <w:bdr w:val="nil"/>
        </w:rPr>
        <w:t>školy :</w:t>
      </w:r>
      <w:proofErr w:type="gramEnd"/>
      <w:r>
        <w:rPr>
          <w:bdr w:val="nil"/>
        </w:rPr>
        <w:t> </w:t>
      </w:r>
    </w:p>
    <w:p w:rsidR="00990E2A" w:rsidRDefault="00F847E5">
      <w:pPr>
        <w:spacing w:before="240" w:after="240"/>
      </w:pPr>
      <w:r>
        <w:rPr>
          <w:bdr w:val="nil"/>
        </w:rPr>
        <w:t xml:space="preserve">Naše </w:t>
      </w:r>
      <w:proofErr w:type="gramStart"/>
      <w:r>
        <w:rPr>
          <w:bdr w:val="nil"/>
        </w:rPr>
        <w:t>krédo : ,, DÍTĚ</w:t>
      </w:r>
      <w:proofErr w:type="gramEnd"/>
      <w:r>
        <w:rPr>
          <w:bdr w:val="nil"/>
        </w:rPr>
        <w:t xml:space="preserve"> SI ODNÁŠÍ KOMPETENCE, NE SPLNĚNÉ ÚKOLY " </w:t>
      </w:r>
    </w:p>
    <w:p w:rsidR="00990E2A" w:rsidRDefault="00F847E5">
      <w:pPr>
        <w:spacing w:before="240" w:after="240"/>
      </w:pPr>
      <w:r>
        <w:rPr>
          <w:bdr w:val="nil"/>
        </w:rPr>
        <w:t>Hlavní myšlenka: PŘÁTELSTVÍ, KAMARÁDSTVÍ, KLIDNÉ POHODOVÉ PROSTŘEDÍ BEZ STRESU A SPĚCHU </w:t>
      </w:r>
    </w:p>
    <w:p w:rsidR="00990E2A" w:rsidRDefault="00F847E5">
      <w:pPr>
        <w:spacing w:before="240" w:after="240"/>
      </w:pPr>
      <w:r>
        <w:rPr>
          <w:bdr w:val="nil"/>
        </w:rPr>
        <w:t>Mateřská škola se zaměřuje na vytváření zdravého životního stylu, vztahu k tradicím a svátkům, vytváření ekologických postojů </w:t>
      </w:r>
    </w:p>
    <w:p w:rsidR="00990E2A" w:rsidRDefault="00990E2A"/>
    <w:p w:rsidR="00990E2A" w:rsidRDefault="00F847E5">
      <w:pPr>
        <w:pStyle w:val="Nadpis2"/>
        <w:spacing w:before="299" w:after="299"/>
      </w:pPr>
      <w:bookmarkStart w:id="22" w:name="_Toc256000025"/>
      <w:r>
        <w:rPr>
          <w:bdr w:val="nil"/>
        </w:rPr>
        <w:t>Dlouhodobé cíle vzdělávacího programu</w:t>
      </w:r>
      <w:bookmarkEnd w:id="22"/>
      <w:r>
        <w:rPr>
          <w:bdr w:val="nil"/>
        </w:rPr>
        <w:t> </w:t>
      </w:r>
    </w:p>
    <w:p w:rsidR="00990E2A" w:rsidRDefault="00F847E5">
      <w:pPr>
        <w:spacing w:before="240" w:after="240"/>
      </w:pPr>
      <w:r>
        <w:rPr>
          <w:bdr w:val="nil"/>
        </w:rPr>
        <w:t xml:space="preserve">Cílem vzdělávacího programu je poskytnout dětem </w:t>
      </w:r>
      <w:r w:rsidR="00723AF1">
        <w:rPr>
          <w:bdr w:val="nil"/>
        </w:rPr>
        <w:t>kvalit</w:t>
      </w:r>
      <w:r>
        <w:rPr>
          <w:bdr w:val="nil"/>
        </w:rPr>
        <w:t>ní předškolní vzdělávání s ohledem na jejich individuální potřeby </w:t>
      </w:r>
    </w:p>
    <w:p w:rsidR="00990E2A" w:rsidRDefault="00F847E5">
      <w:pPr>
        <w:pStyle w:val="Nadpis2"/>
        <w:spacing w:before="299" w:after="299"/>
      </w:pPr>
      <w:bookmarkStart w:id="23" w:name="_Toc256000026"/>
      <w:r>
        <w:rPr>
          <w:bdr w:val="nil"/>
        </w:rPr>
        <w:t>Dlouhodobý plán školy</w:t>
      </w:r>
      <w:bookmarkEnd w:id="23"/>
      <w:r>
        <w:rPr>
          <w:bdr w:val="nil"/>
        </w:rPr>
        <w:t> </w:t>
      </w:r>
    </w:p>
    <w:p w:rsidR="00990E2A" w:rsidRDefault="00F847E5">
      <w:pPr>
        <w:spacing w:before="240" w:after="240"/>
      </w:pPr>
      <w:r>
        <w:rPr>
          <w:bdr w:val="nil"/>
        </w:rPr>
        <w:t>Zajišťovat vhodné, podnětné a bezpečné prostředí pro rozvoj děti ve všech oblastech dle individuálních potřeb každého dítěte. </w:t>
      </w:r>
    </w:p>
    <w:p w:rsidR="00990E2A" w:rsidRDefault="00F847E5">
      <w:pPr>
        <w:spacing w:before="240" w:after="240"/>
      </w:pPr>
      <w:r>
        <w:rPr>
          <w:bdr w:val="nil"/>
        </w:rPr>
        <w:t xml:space="preserve">Cílem je, aby mateřská škola </w:t>
      </w:r>
      <w:proofErr w:type="gramStart"/>
      <w:r>
        <w:rPr>
          <w:bdr w:val="nil"/>
        </w:rPr>
        <w:t>byla :</w:t>
      </w:r>
      <w:proofErr w:type="gramEnd"/>
      <w:r>
        <w:rPr>
          <w:bdr w:val="nil"/>
        </w:rPr>
        <w:t> </w:t>
      </w:r>
    </w:p>
    <w:p w:rsidR="00990E2A" w:rsidRDefault="00F847E5">
      <w:pPr>
        <w:spacing w:before="240" w:after="240"/>
      </w:pPr>
      <w:r>
        <w:rPr>
          <w:bdr w:val="nil"/>
        </w:rPr>
        <w:t>- školou, ve které jsou spokojené děti, připravené na konci předškolního obd</w:t>
      </w:r>
      <w:r w:rsidR="00723AF1">
        <w:rPr>
          <w:bdr w:val="nil"/>
        </w:rPr>
        <w:t>obí, podle svých osobních předp</w:t>
      </w:r>
      <w:r>
        <w:rPr>
          <w:bdr w:val="nil"/>
        </w:rPr>
        <w:t>okladů, na úspěšný vstup do ZŠ </w:t>
      </w:r>
    </w:p>
    <w:p w:rsidR="00990E2A" w:rsidRDefault="00F847E5">
      <w:pPr>
        <w:spacing w:before="240" w:after="240"/>
      </w:pPr>
      <w:r>
        <w:rPr>
          <w:bdr w:val="nil"/>
        </w:rPr>
        <w:t>- školou, ve které jsou učitelé i ostatní zaměstnanci aktivní, profesně o lidsky na výši, dobře motivovaní a děti k nim mají důvěru </w:t>
      </w:r>
    </w:p>
    <w:p w:rsidR="00990E2A" w:rsidRDefault="00F847E5">
      <w:pPr>
        <w:spacing w:before="240" w:after="240"/>
      </w:pPr>
      <w:r>
        <w:rPr>
          <w:bdr w:val="nil"/>
        </w:rPr>
        <w:t>- školou, se kterou rodiče dobře spolupracují a které stejně, jako jejich děti, důvěřují </w:t>
      </w:r>
    </w:p>
    <w:p w:rsidR="00990E2A" w:rsidRDefault="00F847E5">
      <w:pPr>
        <w:spacing w:before="240" w:after="240"/>
      </w:pPr>
      <w:r>
        <w:rPr>
          <w:bdr w:val="nil"/>
        </w:rPr>
        <w:t>  </w:t>
      </w:r>
    </w:p>
    <w:p w:rsidR="00990E2A" w:rsidRPr="00DA52D4" w:rsidRDefault="00F847E5">
      <w:pPr>
        <w:pStyle w:val="Nadpis2"/>
        <w:spacing w:before="299" w:after="299"/>
      </w:pPr>
      <w:bookmarkStart w:id="24" w:name="_Toc256000027"/>
      <w:r>
        <w:rPr>
          <w:bdr w:val="nil"/>
        </w:rPr>
        <w:lastRenderedPageBreak/>
        <w:t>Metody a formy vzdělávání</w:t>
      </w:r>
      <w:bookmarkEnd w:id="24"/>
      <w:r>
        <w:rPr>
          <w:bdr w:val="nil"/>
        </w:rPr>
        <w:t> </w:t>
      </w:r>
    </w:p>
    <w:p w:rsidR="00DA52D4" w:rsidRDefault="00DA52D4" w:rsidP="00DA52D4">
      <w:pPr>
        <w:pStyle w:val="Nadpis2"/>
        <w:numPr>
          <w:ilvl w:val="0"/>
          <w:numId w:val="0"/>
        </w:numPr>
        <w:spacing w:before="299" w:after="299"/>
        <w:ind w:left="578"/>
      </w:pPr>
    </w:p>
    <w:p w:rsidR="00990E2A" w:rsidRDefault="00F847E5">
      <w:pPr>
        <w:spacing w:before="240" w:after="240"/>
      </w:pPr>
      <w:r>
        <w:rPr>
          <w:bdr w:val="nil"/>
        </w:rPr>
        <w:t>- Vzdělávání dětí maximálně př</w:t>
      </w:r>
      <w:r w:rsidR="00723AF1">
        <w:rPr>
          <w:bdr w:val="nil"/>
        </w:rPr>
        <w:t>i</w:t>
      </w:r>
      <w:r>
        <w:rPr>
          <w:bdr w:val="nil"/>
        </w:rPr>
        <w:t>způsobujeme vývojovým  </w:t>
      </w:r>
      <w:proofErr w:type="gramStart"/>
      <w:r>
        <w:rPr>
          <w:bdr w:val="nil"/>
        </w:rPr>
        <w:t>fyziologickým , kognitivním</w:t>
      </w:r>
      <w:proofErr w:type="gramEnd"/>
      <w:r>
        <w:rPr>
          <w:bdr w:val="nil"/>
        </w:rPr>
        <w:t>, sociálním a emocionálním potřebám dětí </w:t>
      </w:r>
    </w:p>
    <w:p w:rsidR="00990E2A" w:rsidRDefault="00F847E5">
      <w:pPr>
        <w:spacing w:before="240" w:after="240"/>
      </w:pPr>
      <w:r>
        <w:rPr>
          <w:bdr w:val="nil"/>
        </w:rPr>
        <w:t>- Respektujeme individualitu každého dítěte </w:t>
      </w:r>
    </w:p>
    <w:p w:rsidR="00990E2A" w:rsidRDefault="00F847E5">
      <w:pPr>
        <w:spacing w:before="240" w:after="240"/>
      </w:pPr>
      <w:r>
        <w:rPr>
          <w:bdr w:val="nil"/>
        </w:rPr>
        <w:t>- Každému dítěti poskytujeme po</w:t>
      </w:r>
      <w:r w:rsidR="00723AF1">
        <w:rPr>
          <w:bdr w:val="nil"/>
        </w:rPr>
        <w:t xml:space="preserve">moc a podporu v míře. </w:t>
      </w:r>
      <w:proofErr w:type="gramStart"/>
      <w:r w:rsidR="00723AF1">
        <w:rPr>
          <w:bdr w:val="nil"/>
        </w:rPr>
        <w:t>kterou</w:t>
      </w:r>
      <w:proofErr w:type="gramEnd"/>
      <w:r w:rsidR="00723AF1">
        <w:rPr>
          <w:bdr w:val="nil"/>
        </w:rPr>
        <w:t xml:space="preserve"> in</w:t>
      </w:r>
      <w:r>
        <w:rPr>
          <w:bdr w:val="nil"/>
        </w:rPr>
        <w:t>dividuálně potřebuje </w:t>
      </w:r>
    </w:p>
    <w:p w:rsidR="00990E2A" w:rsidRDefault="00F847E5">
      <w:pPr>
        <w:spacing w:before="240" w:after="240"/>
      </w:pPr>
      <w:r>
        <w:rPr>
          <w:bdr w:val="nil"/>
        </w:rPr>
        <w:t>- Vycházíme ze znalosti aktuálního rozvojového stavu dítěte </w:t>
      </w:r>
    </w:p>
    <w:p w:rsidR="00990E2A" w:rsidRDefault="00723AF1">
      <w:pPr>
        <w:spacing w:before="240" w:after="240"/>
      </w:pPr>
      <w:r>
        <w:rPr>
          <w:bdr w:val="nil"/>
        </w:rPr>
        <w:t>- Pedagogi</w:t>
      </w:r>
      <w:r w:rsidR="00F847E5">
        <w:rPr>
          <w:bdr w:val="nil"/>
        </w:rPr>
        <w:t xml:space="preserve">cké aktivity připravujeme tak, aby probíhaly v </w:t>
      </w:r>
      <w:r>
        <w:rPr>
          <w:bdr w:val="nil"/>
        </w:rPr>
        <w:t>rozsahu potřeb jednotliv</w:t>
      </w:r>
      <w:r w:rsidR="00F847E5">
        <w:rPr>
          <w:bdr w:val="nil"/>
        </w:rPr>
        <w:t>ý</w:t>
      </w:r>
      <w:r>
        <w:rPr>
          <w:bdr w:val="nil"/>
        </w:rPr>
        <w:t>c</w:t>
      </w:r>
      <w:r w:rsidR="00F847E5">
        <w:rPr>
          <w:bdr w:val="nil"/>
        </w:rPr>
        <w:t>h dětí </w:t>
      </w:r>
    </w:p>
    <w:p w:rsidR="00990E2A" w:rsidRDefault="00F847E5">
      <w:pPr>
        <w:spacing w:before="240" w:after="240"/>
      </w:pPr>
      <w:r>
        <w:rPr>
          <w:bdr w:val="nil"/>
        </w:rPr>
        <w:t>- Pro realizaci cílů využíváme metod prožitkového a kooperačního učení, učení hrou a činnostmi dětí </w:t>
      </w:r>
    </w:p>
    <w:p w:rsidR="00990E2A" w:rsidRDefault="00723AF1">
      <w:pPr>
        <w:spacing w:before="240" w:after="240"/>
      </w:pPr>
      <w:r>
        <w:rPr>
          <w:bdr w:val="nil"/>
        </w:rPr>
        <w:t>- Vše zakládáme</w:t>
      </w:r>
      <w:r w:rsidR="00F847E5">
        <w:rPr>
          <w:bdr w:val="nil"/>
        </w:rPr>
        <w:t xml:space="preserve"> na přímých zážitcích dětí </w:t>
      </w:r>
    </w:p>
    <w:p w:rsidR="00990E2A" w:rsidRDefault="00F847E5">
      <w:pPr>
        <w:spacing w:before="240" w:after="240"/>
      </w:pPr>
      <w:r>
        <w:rPr>
          <w:bdr w:val="nil"/>
        </w:rPr>
        <w:t>- Podporujeme dětskou zvídavost a potřebu objevovat </w:t>
      </w:r>
    </w:p>
    <w:p w:rsidR="00990E2A" w:rsidRDefault="00F847E5">
      <w:pPr>
        <w:spacing w:before="240" w:after="240"/>
      </w:pPr>
      <w:r>
        <w:rPr>
          <w:bdr w:val="nil"/>
        </w:rPr>
        <w:t>- Podporujeme radost dítěte z učení, jeho zájem poznávat nové </w:t>
      </w:r>
    </w:p>
    <w:p w:rsidR="00990E2A" w:rsidRDefault="00F847E5">
      <w:pPr>
        <w:spacing w:before="240" w:after="240"/>
      </w:pPr>
      <w:r>
        <w:rPr>
          <w:bdr w:val="nil"/>
        </w:rPr>
        <w:t>- Snažíme se poskytovat takové vzory chování a postojů, které jsou k nápodobě a přejímání vhodné </w:t>
      </w:r>
    </w:p>
    <w:p w:rsidR="00990E2A" w:rsidRDefault="00F847E5">
      <w:pPr>
        <w:spacing w:before="240" w:after="240"/>
      </w:pPr>
      <w:r>
        <w:rPr>
          <w:bdr w:val="nil"/>
        </w:rPr>
        <w:t>- Uplatňujeme aktivity spontánní i řízené hry a dbáme na vyváženost </w:t>
      </w:r>
    </w:p>
    <w:p w:rsidR="00990E2A" w:rsidRDefault="00F847E5">
      <w:pPr>
        <w:spacing w:before="240" w:after="240"/>
      </w:pPr>
      <w:r>
        <w:rPr>
          <w:bdr w:val="nil"/>
        </w:rPr>
        <w:t>- Didaktický styl vzdělávání zakládáme na principu vzdělávací nabídky, na individuální volbě a aktivní účasti dítěte </w:t>
      </w:r>
    </w:p>
    <w:p w:rsidR="00990E2A" w:rsidRDefault="00F847E5">
      <w:pPr>
        <w:spacing w:before="240" w:after="240"/>
      </w:pPr>
      <w:r>
        <w:rPr>
          <w:bdr w:val="nil"/>
        </w:rPr>
        <w:t>- Chceme být průvod</w:t>
      </w:r>
      <w:r w:rsidR="00723AF1">
        <w:rPr>
          <w:bdr w:val="nil"/>
        </w:rPr>
        <w:t>cem dítěte na jeho cestě poznání</w:t>
      </w:r>
      <w:r>
        <w:rPr>
          <w:bdr w:val="nil"/>
        </w:rPr>
        <w:t>m </w:t>
      </w:r>
    </w:p>
    <w:p w:rsidR="00990E2A" w:rsidRDefault="00F847E5">
      <w:pPr>
        <w:spacing w:before="240" w:after="240"/>
      </w:pPr>
      <w:r>
        <w:rPr>
          <w:bdr w:val="nil"/>
        </w:rPr>
        <w:t>- Připravujeme prostředí a nabízíme dítěti příležitosti, jak poznávat, přemýšlet, chápat a porozumět sobě i všemu kolem sebe stále účinnějším    způsobem </w:t>
      </w:r>
    </w:p>
    <w:p w:rsidR="00990E2A" w:rsidRDefault="00F847E5">
      <w:pPr>
        <w:spacing w:before="240" w:after="240"/>
        <w:rPr>
          <w:bdr w:val="nil"/>
        </w:rPr>
      </w:pPr>
      <w:r>
        <w:rPr>
          <w:bdr w:val="nil"/>
        </w:rPr>
        <w:t>- Uplatňujeme integrovaný přístup ve vzdělávání </w:t>
      </w:r>
    </w:p>
    <w:p w:rsidR="00DA52D4" w:rsidRDefault="00DA52D4">
      <w:pPr>
        <w:spacing w:before="240" w:after="240"/>
      </w:pPr>
    </w:p>
    <w:p w:rsidR="00990E2A" w:rsidRDefault="00F847E5">
      <w:pPr>
        <w:pStyle w:val="Nadpis2"/>
        <w:spacing w:before="299" w:after="299"/>
      </w:pPr>
      <w:bookmarkStart w:id="25" w:name="_Toc256000028"/>
      <w:r>
        <w:rPr>
          <w:bdr w:val="nil"/>
        </w:rPr>
        <w:lastRenderedPageBreak/>
        <w:t>Zajištění vzdělávání dětí se speciálními vzdělávacími potřebami a dětí nadaných</w:t>
      </w:r>
      <w:bookmarkEnd w:id="25"/>
      <w:r>
        <w:rPr>
          <w:bdr w:val="nil"/>
        </w:rPr>
        <w:t> </w:t>
      </w:r>
    </w:p>
    <w:p w:rsidR="00990E2A" w:rsidRDefault="00F847E5">
      <w:r>
        <w:rPr>
          <w:b/>
          <w:bCs/>
          <w:bdr w:val="nil"/>
        </w:rPr>
        <w:t>Pravidla a průběh tvorby, realizace a vyhodnocení PLPP: </w:t>
      </w:r>
    </w:p>
    <w:p w:rsidR="00990E2A" w:rsidRDefault="00F847E5">
      <w:pPr>
        <w:spacing w:before="240" w:after="240"/>
      </w:pPr>
      <w:r>
        <w:rPr>
          <w:bdr w:val="nil"/>
        </w:rPr>
        <w:t>PLPP sestavuje učitel. PLPP má písemnou podobu. Před jeho zpracováním budou probíhat rozhovory mezi učiteli s cílem stanovení metod práce s dítětem, způsobů kontroly osvojení potřebných dovedností, návyků a postojů. Bude stanoven termín přípravy PLPP a učitel zorganizuje společnou schůzku se zákonnými zástupci dítěte. Po 3 měsících  dojde k vyhodnocení. </w:t>
      </w:r>
    </w:p>
    <w:p w:rsidR="00990E2A" w:rsidRDefault="00F847E5">
      <w:pPr>
        <w:spacing w:before="240" w:after="240"/>
      </w:pPr>
      <w:r>
        <w:rPr>
          <w:bdr w:val="nil"/>
        </w:rPr>
        <w:t>    </w:t>
      </w:r>
    </w:p>
    <w:p w:rsidR="00990E2A" w:rsidRDefault="00F847E5">
      <w:r>
        <w:cr/>
      </w:r>
      <w:r>
        <w:rPr>
          <w:b/>
          <w:bCs/>
          <w:bdr w:val="nil"/>
        </w:rPr>
        <w:t>Pravidla a průběh tvorby, realizace a vyhodnocení IVP: </w:t>
      </w:r>
    </w:p>
    <w:p w:rsidR="00990E2A" w:rsidRDefault="00F847E5">
      <w:pPr>
        <w:spacing w:before="240" w:after="240"/>
      </w:pPr>
      <w:r>
        <w:rPr>
          <w:bdr w:val="nil"/>
        </w:rPr>
        <w:t xml:space="preserve">Individuální vzdělávací plán vypracuje škola na základě doporučení </w:t>
      </w:r>
      <w:proofErr w:type="gramStart"/>
      <w:r>
        <w:rPr>
          <w:bdr w:val="nil"/>
        </w:rPr>
        <w:t>SPC , zašle</w:t>
      </w:r>
      <w:proofErr w:type="gramEnd"/>
      <w:r>
        <w:rPr>
          <w:bdr w:val="nil"/>
        </w:rPr>
        <w:t xml:space="preserve"> SPC   ke schválení a na základě schváleného IVP s dítětem pracuje. K vyhodnocování dochází se spolupráci se ŠPZ                                                            </w:t>
      </w:r>
    </w:p>
    <w:p w:rsidR="00990E2A" w:rsidRDefault="00F847E5">
      <w:r>
        <w:cr/>
      </w:r>
      <w:r>
        <w:rPr>
          <w:b/>
          <w:bCs/>
          <w:bdr w:val="nil"/>
        </w:rPr>
        <w:t>Pravidla pro zapojení další subjektů: </w:t>
      </w:r>
    </w:p>
    <w:p w:rsidR="00990E2A" w:rsidRDefault="00F847E5">
      <w:pPr>
        <w:spacing w:before="240" w:after="240"/>
      </w:pPr>
      <w:r>
        <w:rPr>
          <w:bdr w:val="nil"/>
        </w:rPr>
        <w:t xml:space="preserve">Pro děti s mentálním postižením spolupracuje naše </w:t>
      </w:r>
      <w:proofErr w:type="gramStart"/>
      <w:r>
        <w:rPr>
          <w:bdr w:val="nil"/>
        </w:rPr>
        <w:t>škola s SPC</w:t>
      </w:r>
      <w:proofErr w:type="gramEnd"/>
      <w:r>
        <w:rPr>
          <w:bdr w:val="nil"/>
        </w:rPr>
        <w:t xml:space="preserve"> Brno. Pracovníci této instituce poskytují konzultace podle potřeby a 1x za pololetí přijedou do MŠ. </w:t>
      </w:r>
    </w:p>
    <w:p w:rsidR="00990E2A" w:rsidRDefault="00F847E5">
      <w:r>
        <w:cr/>
      </w:r>
      <w:r>
        <w:rPr>
          <w:b/>
          <w:bCs/>
          <w:bdr w:val="nil"/>
        </w:rPr>
        <w:t>Zodpovědné osoby: </w:t>
      </w:r>
    </w:p>
    <w:p w:rsidR="00990E2A" w:rsidRDefault="00F847E5">
      <w:pPr>
        <w:spacing w:before="240" w:after="240"/>
      </w:pPr>
      <w:r>
        <w:rPr>
          <w:bdr w:val="nil"/>
        </w:rPr>
        <w:t>Zodpovědnou osobou za systém péče o dítě se speciálními vzdělávacími potřebami je ředitelka školy. </w:t>
      </w:r>
    </w:p>
    <w:p w:rsidR="00990E2A" w:rsidRDefault="00F847E5">
      <w:pPr>
        <w:spacing w:before="240" w:after="240"/>
        <w:rPr>
          <w:bdr w:val="nil"/>
        </w:rPr>
      </w:pPr>
      <w:r>
        <w:rPr>
          <w:bdr w:val="nil"/>
        </w:rPr>
        <w:t>Ředitelka školy pověřuje učitele sestavováním PLPP, IVP a komunikací se zákonnými zástupci. </w:t>
      </w:r>
    </w:p>
    <w:p w:rsidR="00DA52D4" w:rsidRDefault="00DA52D4">
      <w:pPr>
        <w:spacing w:before="240" w:after="240"/>
      </w:pPr>
    </w:p>
    <w:p w:rsidR="00990E2A" w:rsidRDefault="00F847E5">
      <w:pPr>
        <w:spacing w:before="240" w:after="240"/>
      </w:pPr>
      <w:r>
        <w:rPr>
          <w:bdr w:val="nil"/>
        </w:rPr>
        <w:t>   </w:t>
      </w:r>
    </w:p>
    <w:p w:rsidR="00990E2A" w:rsidRDefault="00F847E5">
      <w:r>
        <w:cr/>
      </w:r>
      <w:r>
        <w:rPr>
          <w:bdr w:val="nil"/>
        </w:rPr>
        <w:t>   </w:t>
      </w:r>
    </w:p>
    <w:p w:rsidR="00990E2A" w:rsidRDefault="00F847E5">
      <w:pPr>
        <w:pStyle w:val="Nadpis2"/>
        <w:spacing w:before="299" w:after="299"/>
      </w:pPr>
      <w:bookmarkStart w:id="26" w:name="_Toc256000029"/>
      <w:r>
        <w:rPr>
          <w:bdr w:val="nil"/>
        </w:rPr>
        <w:lastRenderedPageBreak/>
        <w:t>Zajištění průběhu vzdělávání dětí od dvou do tří let</w:t>
      </w:r>
      <w:bookmarkEnd w:id="26"/>
      <w:r>
        <w:rPr>
          <w:bdr w:val="nil"/>
        </w:rPr>
        <w:t> </w:t>
      </w:r>
    </w:p>
    <w:p w:rsidR="00990E2A" w:rsidRDefault="00F847E5">
      <w:pPr>
        <w:spacing w:before="240" w:after="240"/>
      </w:pPr>
      <w:r>
        <w:rPr>
          <w:bdr w:val="nil"/>
        </w:rPr>
        <w:t>Dvouleté děti se nejvíce učí nápodobou, situačním učením, vlastním prožitkem a především hrou. Často vyžadují opakování činností, potřebují pravidelné rituály, pozornost udrží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990E2A" w:rsidRDefault="00F847E5">
      <w:pPr>
        <w:spacing w:before="240" w:after="240"/>
      </w:pPr>
      <w:r>
        <w:rPr>
          <w:bdr w:val="nil"/>
        </w:rPr>
        <w:t>Dítě ve věku 2-3 let má některé potřeby jiné nebo intenzivnější, než starší děti. Potřebuje stálý pravidelný denní režim, dostatek emoční podpory, zajištění pocitu bezpečí, přiměřeně podnětné prostředí a činnosti, více individuální péče, srozumitelná pravidla. </w:t>
      </w:r>
    </w:p>
    <w:p w:rsidR="00990E2A" w:rsidRDefault="00F847E5">
      <w:pPr>
        <w:spacing w:before="240" w:after="240"/>
      </w:pPr>
      <w:r>
        <w:rPr>
          <w:bdr w:val="nil"/>
        </w:rPr>
        <w:t>Prostředí je upraveno tak, aby poskytovalo dostatečný prostor pro volný pohyb a hru dětí, hračky a pomůcky jsou podnětné a bezpečné pro dvouleté děti, uložené v zavřených skříňkách. Mateřská škola vytváří podmínky pro adaptaci dítěte v souladu s jeho individuálními potřebami. Dítěti je umožněno používání specifických pomůcek pro zajištění pocitu bezpečí a jistoty. Péče o děti od dvou do tří let je organizačně a provozně zajištěna v souladu s platnými právními předpisy.</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27" w:name="_Toc256000031"/>
      <w:r>
        <w:rPr>
          <w:bdr w:val="nil"/>
        </w:rPr>
        <w:lastRenderedPageBreak/>
        <w:t>Vzdělávací obsah</w:t>
      </w:r>
      <w:bookmarkEnd w:id="27"/>
      <w:r>
        <w:rPr>
          <w:bdr w:val="nil"/>
        </w:rPr>
        <w:t> </w:t>
      </w:r>
    </w:p>
    <w:p w:rsidR="00990E2A" w:rsidRDefault="00F847E5">
      <w:pPr>
        <w:pStyle w:val="Nadpis2"/>
        <w:spacing w:before="299" w:after="299"/>
      </w:pPr>
      <w:bookmarkStart w:id="28" w:name="_Toc256000032"/>
      <w:r>
        <w:rPr>
          <w:bdr w:val="nil"/>
        </w:rPr>
        <w:t>Principy a metody vzdělávání</w:t>
      </w:r>
      <w:bookmarkEnd w:id="28"/>
      <w:r>
        <w:rPr>
          <w:bdr w:val="nil"/>
        </w:rPr>
        <w:t> </w:t>
      </w:r>
    </w:p>
    <w:p w:rsidR="00990E2A" w:rsidRDefault="00F847E5">
      <w:pPr>
        <w:spacing w:before="240" w:after="240"/>
      </w:pPr>
      <w:r>
        <w:rPr>
          <w:b/>
          <w:bCs/>
          <w:bdr w:val="nil"/>
        </w:rPr>
        <w:t>Formy a metody vzdělávací práce </w:t>
      </w:r>
    </w:p>
    <w:p w:rsidR="00990E2A" w:rsidRDefault="00F847E5">
      <w:pPr>
        <w:spacing w:before="240" w:after="240"/>
      </w:pPr>
      <w:r>
        <w:rPr>
          <w:bdr w:val="nil"/>
        </w:rPr>
        <w:t>  -  Vzdělávání dětí maximálně přizpůsobujeme vývojovým fyziologickým, kognitivním,  sociálním a emocionálním potřebám dětí                         </w:t>
      </w:r>
    </w:p>
    <w:p w:rsidR="00990E2A" w:rsidRDefault="00F847E5">
      <w:pPr>
        <w:spacing w:before="240" w:after="240"/>
      </w:pPr>
      <w:r>
        <w:rPr>
          <w:bdr w:val="nil"/>
        </w:rPr>
        <w:t>  -  Respektujeme individualitu každého dítěte </w:t>
      </w:r>
    </w:p>
    <w:p w:rsidR="00990E2A" w:rsidRDefault="00F847E5">
      <w:pPr>
        <w:spacing w:before="240" w:after="240"/>
      </w:pPr>
      <w:r>
        <w:rPr>
          <w:bdr w:val="nil"/>
        </w:rPr>
        <w:t>  -  Každému dítěti poskytneme pomoc a podporu v míře, kterou individuálně potřebuje v kvalitě, která mu vyhovuje </w:t>
      </w:r>
    </w:p>
    <w:p w:rsidR="00990E2A" w:rsidRDefault="00F847E5">
      <w:pPr>
        <w:spacing w:before="240" w:after="240"/>
      </w:pPr>
      <w:r>
        <w:rPr>
          <w:bdr w:val="nil"/>
        </w:rPr>
        <w:t>  -  Vycházíme ze znalosti aktuálního rozvojového stavu dítěte                                                      </w:t>
      </w:r>
    </w:p>
    <w:p w:rsidR="00990E2A" w:rsidRDefault="00F847E5">
      <w:pPr>
        <w:spacing w:before="240" w:after="240"/>
      </w:pPr>
      <w:r>
        <w:rPr>
          <w:bdr w:val="nil"/>
        </w:rPr>
        <w:t>  -  Pedagogické aktivity připravujeme tak, aby probíhaly v rozsahu potřeb jednotlivých dětí       </w:t>
      </w:r>
    </w:p>
    <w:p w:rsidR="00990E2A" w:rsidRDefault="00F847E5">
      <w:pPr>
        <w:spacing w:before="240" w:after="240"/>
      </w:pPr>
      <w:r>
        <w:rPr>
          <w:bdr w:val="nil"/>
        </w:rPr>
        <w:t>  -  Pro realizaci našich cílů využíváme metod prožitkového a kooperačního učení, učení hrou činnostmi dětí                                                         -  Vše zakládáme na přímých zážitcích dětí                                                                                   </w:t>
      </w:r>
    </w:p>
    <w:p w:rsidR="00990E2A" w:rsidRDefault="00F847E5">
      <w:pPr>
        <w:spacing w:before="240" w:after="240"/>
      </w:pPr>
      <w:r>
        <w:rPr>
          <w:bdr w:val="nil"/>
        </w:rPr>
        <w:t> -  Podporujeme dětskou zvídavost a potřebu objevovat                                                                </w:t>
      </w:r>
    </w:p>
    <w:p w:rsidR="00990E2A" w:rsidRDefault="00F847E5">
      <w:pPr>
        <w:spacing w:before="240" w:after="240"/>
      </w:pPr>
      <w:r>
        <w:rPr>
          <w:bdr w:val="nil"/>
        </w:rPr>
        <w:t> -  Podporujeme radost dítěte z učení, jeho zájem poznávat nové </w:t>
      </w:r>
    </w:p>
    <w:p w:rsidR="00990E2A" w:rsidRDefault="00F847E5">
      <w:pPr>
        <w:spacing w:before="240" w:after="240"/>
      </w:pPr>
      <w:r>
        <w:rPr>
          <w:bdr w:val="nil"/>
        </w:rPr>
        <w:t> -  Snažíme se poskytovat takové vzory chování a postojů, které jsou k nápodobě a přejímání          </w:t>
      </w:r>
    </w:p>
    <w:p w:rsidR="00990E2A" w:rsidRDefault="00F847E5">
      <w:pPr>
        <w:spacing w:before="240" w:after="240"/>
      </w:pPr>
      <w:r>
        <w:rPr>
          <w:bdr w:val="nil"/>
        </w:rPr>
        <w:t>    vhodné                                                               </w:t>
      </w:r>
    </w:p>
    <w:p w:rsidR="00990E2A" w:rsidRDefault="00F847E5">
      <w:pPr>
        <w:spacing w:before="240" w:after="240"/>
      </w:pPr>
      <w:r>
        <w:rPr>
          <w:bdr w:val="nil"/>
        </w:rPr>
        <w:t> -  Uplatňujeme aktivity spontánní i řízené a dbáme o jejich vyváženost </w:t>
      </w:r>
    </w:p>
    <w:p w:rsidR="00990E2A" w:rsidRDefault="00F847E5">
      <w:pPr>
        <w:spacing w:before="240" w:after="240"/>
      </w:pPr>
      <w:r>
        <w:rPr>
          <w:bdr w:val="nil"/>
        </w:rPr>
        <w:t> -  Didaktický styl vzdělávání zakládáme na principu vzdělávací nabídky, na individuální volbě a aktivní účasti dítěte </w:t>
      </w:r>
    </w:p>
    <w:p w:rsidR="00990E2A" w:rsidRDefault="00F847E5">
      <w:pPr>
        <w:spacing w:before="240" w:after="240"/>
      </w:pPr>
      <w:r>
        <w:rPr>
          <w:bdr w:val="nil"/>
        </w:rPr>
        <w:t> -  Chceme být průvodcem dítěte na jeho cestě za poznáním </w:t>
      </w:r>
    </w:p>
    <w:p w:rsidR="00990E2A" w:rsidRDefault="00F847E5">
      <w:pPr>
        <w:spacing w:before="240" w:after="240"/>
      </w:pPr>
      <w:r>
        <w:rPr>
          <w:bdr w:val="nil"/>
        </w:rPr>
        <w:t> -  Připravujeme prostředí a nabízíme dítěti příležitosti, jak poznávat, přemýšlet, chápat a porozumět sobě i všemu kolem sebe stále účinnějším   </w:t>
      </w:r>
    </w:p>
    <w:p w:rsidR="00990E2A" w:rsidRDefault="00F847E5">
      <w:pPr>
        <w:spacing w:before="240" w:after="240"/>
      </w:pPr>
      <w:r>
        <w:rPr>
          <w:bdr w:val="nil"/>
        </w:rPr>
        <w:t>    způsobem </w:t>
      </w:r>
    </w:p>
    <w:p w:rsidR="00990E2A" w:rsidRDefault="00F847E5">
      <w:pPr>
        <w:spacing w:before="240" w:after="240"/>
      </w:pPr>
      <w:r>
        <w:rPr>
          <w:bdr w:val="nil"/>
        </w:rPr>
        <w:t>-  Uplatňujeme integrovaný přístup ve vzdělávání                                                              </w:t>
      </w:r>
    </w:p>
    <w:p w:rsidR="00990E2A" w:rsidRDefault="00F847E5">
      <w:pPr>
        <w:pStyle w:val="Nadpis2"/>
        <w:spacing w:before="299" w:after="299"/>
      </w:pPr>
      <w:bookmarkStart w:id="29" w:name="_Toc256000033"/>
      <w:r>
        <w:rPr>
          <w:bdr w:val="nil"/>
        </w:rPr>
        <w:lastRenderedPageBreak/>
        <w:t>Třídní vzdělávací program</w:t>
      </w:r>
      <w:bookmarkEnd w:id="29"/>
      <w:r>
        <w:rPr>
          <w:bdr w:val="nil"/>
        </w:rPr>
        <w:t> </w:t>
      </w:r>
    </w:p>
    <w:p w:rsidR="00990E2A" w:rsidRDefault="00F847E5">
      <w:pPr>
        <w:spacing w:before="240" w:after="240"/>
      </w:pPr>
      <w:r>
        <w:rPr>
          <w:bdr w:val="nil"/>
        </w:rPr>
        <w:t>Každá třída si vytváří svůj TVP, který vychází ze ŠVP. TVP jednotlivých tříd vymezují specifika těchto tříd. Upřesňují některé obecné formulace, podmínky, které vstupují do jednotlivých skupin dětí, naznačují vzájemné spolupůsobení učitelek jednotlivých tříd, volby metod a postupů evaluačního procesu a další potřebná specifika pro danou třídu, jako je režimové uspořádání, spolupráce s rodinou apod. </w:t>
      </w:r>
    </w:p>
    <w:p w:rsidR="00990E2A" w:rsidRDefault="00F847E5">
      <w:pPr>
        <w:pStyle w:val="Nadpis2"/>
        <w:spacing w:before="299" w:after="299"/>
      </w:pPr>
      <w:bookmarkStart w:id="30" w:name="_Toc256000034"/>
      <w:r>
        <w:rPr>
          <w:bdr w:val="nil"/>
        </w:rPr>
        <w:t>Uspořádání témat ŠVP</w:t>
      </w:r>
      <w:bookmarkEnd w:id="30"/>
      <w:r>
        <w:rPr>
          <w:bdr w:val="nil"/>
        </w:rPr>
        <w:t> </w:t>
      </w:r>
    </w:p>
    <w:p w:rsidR="00990E2A" w:rsidRDefault="00F847E5">
      <w:pPr>
        <w:spacing w:before="240" w:after="240"/>
      </w:pPr>
      <w:r>
        <w:rPr>
          <w:bdr w:val="nil"/>
        </w:rPr>
        <w:t>NA NAŠÍ ZAHRÁDCE </w:t>
      </w:r>
    </w:p>
    <w:p w:rsidR="00990E2A" w:rsidRDefault="00F847E5">
      <w:pPr>
        <w:spacing w:before="240" w:after="240"/>
      </w:pPr>
      <w:r>
        <w:rPr>
          <w:bdr w:val="nil"/>
        </w:rPr>
        <w:t>ZIMA KLEPE NA DVEŘE </w:t>
      </w:r>
    </w:p>
    <w:p w:rsidR="00990E2A" w:rsidRDefault="00F847E5">
      <w:pPr>
        <w:spacing w:before="240" w:after="240"/>
      </w:pPr>
      <w:r>
        <w:rPr>
          <w:bdr w:val="nil"/>
        </w:rPr>
        <w:t>MRAZÍK CENÍ ZOUBKY </w:t>
      </w:r>
    </w:p>
    <w:p w:rsidR="00990E2A" w:rsidRDefault="00F847E5">
      <w:pPr>
        <w:spacing w:before="240" w:after="240"/>
      </w:pPr>
      <w:r>
        <w:rPr>
          <w:bdr w:val="nil"/>
        </w:rPr>
        <w:t>JARO, JARO, JARO UŽ JE TU </w:t>
      </w:r>
    </w:p>
    <w:p w:rsidR="00990E2A" w:rsidRDefault="00F847E5">
      <w:pPr>
        <w:spacing w:before="240" w:after="240"/>
      </w:pPr>
      <w:r>
        <w:rPr>
          <w:bdr w:val="nil"/>
        </w:rPr>
        <w:t xml:space="preserve">HŘEJ SLUNÍČKO </w:t>
      </w:r>
      <w:proofErr w:type="gramStart"/>
      <w:r>
        <w:rPr>
          <w:bdr w:val="nil"/>
        </w:rPr>
        <w:t>HŘEJ !</w:t>
      </w:r>
      <w:proofErr w:type="gramEnd"/>
      <w:r>
        <w:rPr>
          <w:bdr w:val="nil"/>
        </w:rPr>
        <w:t> </w:t>
      </w:r>
    </w:p>
    <w:p w:rsidR="00990E2A" w:rsidRDefault="00F847E5">
      <w:pPr>
        <w:sectPr w:rsidR="00990E2A">
          <w:type w:val="nextColumn"/>
          <w:pgSz w:w="11906" w:h="16838"/>
          <w:pgMar w:top="1440" w:right="1325" w:bottom="1440" w:left="1800" w:header="720" w:footer="720" w:gutter="0"/>
          <w:cols w:space="720"/>
        </w:sectPr>
      </w:pPr>
      <w:r>
        <w:br/>
      </w:r>
    </w:p>
    <w:p w:rsidR="00990E2A" w:rsidRDefault="00F847E5">
      <w:pPr>
        <w:pStyle w:val="Nadpis2"/>
        <w:spacing w:before="299" w:after="299"/>
        <w:rPr>
          <w:bdr w:val="nil"/>
        </w:rPr>
      </w:pPr>
      <w:bookmarkStart w:id="31" w:name="_Toc256000035"/>
      <w:r>
        <w:rPr>
          <w:bdr w:val="nil"/>
        </w:rPr>
        <w:lastRenderedPageBreak/>
        <w:t>Integrované bloky</w:t>
      </w:r>
      <w:bookmarkEnd w:id="31"/>
      <w:r>
        <w:rPr>
          <w:bdr w:val="nil"/>
        </w:rPr>
        <w:t> </w:t>
      </w:r>
    </w:p>
    <w:p w:rsidR="00990E2A" w:rsidRDefault="00F847E5">
      <w:pPr>
        <w:pStyle w:val="Nadpis3"/>
        <w:spacing w:before="281" w:after="281"/>
      </w:pPr>
      <w:bookmarkStart w:id="32" w:name="_Toc256000036"/>
      <w:r>
        <w:rPr>
          <w:sz w:val="28"/>
          <w:szCs w:val="28"/>
          <w:bdr w:val="nil"/>
        </w:rPr>
        <w:t>Na naší z</w:t>
      </w:r>
      <w:r w:rsidR="00723AF1">
        <w:rPr>
          <w:sz w:val="28"/>
          <w:szCs w:val="28"/>
          <w:bdr w:val="nil"/>
        </w:rPr>
        <w:t>ah</w:t>
      </w:r>
      <w:r>
        <w:rPr>
          <w:sz w:val="28"/>
          <w:szCs w:val="28"/>
          <w:bdr w:val="nil"/>
        </w:rPr>
        <w:t>rádce</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pPr>
            <w:r>
              <w:rPr>
                <w:rFonts w:ascii="Calibri" w:eastAsia="Calibri" w:hAnsi="Calibri" w:cs="Calibri"/>
                <w:bdr w:val="nil"/>
              </w:rPr>
              <w:t>Na naší z</w:t>
            </w:r>
            <w:r w:rsidR="00723AF1">
              <w:rPr>
                <w:rFonts w:ascii="Calibri" w:eastAsia="Calibri" w:hAnsi="Calibri" w:cs="Calibri"/>
                <w:bdr w:val="nil"/>
              </w:rPr>
              <w:t>ah</w:t>
            </w:r>
            <w:r>
              <w:rPr>
                <w:rFonts w:ascii="Calibri" w:eastAsia="Calibri" w:hAnsi="Calibri" w:cs="Calibri"/>
                <w:bdr w:val="nil"/>
              </w:rPr>
              <w:t>rádce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proofErr w:type="gramStart"/>
            <w:r>
              <w:rPr>
                <w:rFonts w:ascii="Calibri" w:eastAsia="Calibri" w:hAnsi="Calibri" w:cs="Calibri"/>
                <w:b/>
                <w:bCs/>
                <w:i/>
                <w:iCs/>
                <w:bdr w:val="nil"/>
              </w:rPr>
              <w:t>Cíl :</w:t>
            </w:r>
            <w:proofErr w:type="gramEnd"/>
            <w:r>
              <w:rPr>
                <w:rFonts w:ascii="Calibri" w:eastAsia="Calibri" w:hAnsi="Calibri" w:cs="Calibri"/>
                <w:b/>
                <w:bCs/>
                <w:i/>
                <w:iCs/>
                <w:bdr w:val="nil"/>
              </w:rPr>
              <w:t xml:space="preserve">  </w:t>
            </w:r>
          </w:p>
          <w:p w:rsidR="00990E2A" w:rsidRDefault="00F847E5">
            <w:pPr>
              <w:spacing w:line="240" w:lineRule="auto"/>
              <w:jc w:val="left"/>
            </w:pPr>
            <w:r>
              <w:rPr>
                <w:rFonts w:ascii="Calibri" w:eastAsia="Calibri" w:hAnsi="Calibri" w:cs="Calibri"/>
                <w:b/>
                <w:bCs/>
                <w:i/>
                <w:iCs/>
                <w:bdr w:val="nil"/>
              </w:rPr>
              <w:t>- Adaptace nově nastupujících dětí.  </w:t>
            </w:r>
          </w:p>
          <w:p w:rsidR="00990E2A" w:rsidRDefault="00F847E5">
            <w:pPr>
              <w:spacing w:line="240" w:lineRule="auto"/>
              <w:jc w:val="left"/>
            </w:pPr>
            <w:r>
              <w:rPr>
                <w:rFonts w:ascii="Calibri" w:eastAsia="Calibri" w:hAnsi="Calibri" w:cs="Calibri"/>
                <w:szCs w:val="20"/>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990E2A" w:rsidRDefault="00F847E5">
            <w:pPr>
              <w:spacing w:line="240" w:lineRule="auto"/>
              <w:jc w:val="left"/>
            </w:pPr>
            <w:r>
              <w:rPr>
                <w:rFonts w:ascii="Calibri" w:eastAsia="Calibri" w:hAnsi="Calibri" w:cs="Calibri"/>
                <w:b/>
                <w:bCs/>
                <w:i/>
                <w:iCs/>
                <w:bdr w:val="nil"/>
              </w:rPr>
              <w:t>- Při pozorování přírody a na základě vlastních zkušeností umět charakterizovat změny v přírodě v souvislosti s ročním obdobím:    </w:t>
            </w:r>
          </w:p>
          <w:p w:rsidR="00990E2A" w:rsidRDefault="00F847E5">
            <w:pPr>
              <w:spacing w:line="240" w:lineRule="auto"/>
              <w:jc w:val="left"/>
            </w:pPr>
            <w:r>
              <w:rPr>
                <w:rFonts w:ascii="Calibri" w:eastAsia="Calibri" w:hAnsi="Calibri" w:cs="Calibri"/>
                <w:b/>
                <w:bCs/>
                <w:i/>
                <w:iCs/>
                <w:bdr w:val="nil"/>
              </w:rPr>
              <w:t>Co všechno nám podzim přináší?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kompetence k učení:</w:t>
            </w:r>
          </w:p>
          <w:p w:rsidR="00990E2A" w:rsidRDefault="00F847E5">
            <w:pPr>
              <w:spacing w:line="240" w:lineRule="auto"/>
              <w:ind w:hanging="360"/>
              <w:jc w:val="left"/>
            </w:pPr>
            <w:r>
              <w:rPr>
                <w:rFonts w:ascii="Calibri" w:eastAsia="Calibri" w:hAnsi="Calibri" w:cs="Calibri"/>
                <w:szCs w:val="20"/>
                <w:bdr w:val="nil"/>
              </w:rPr>
              <w:t>    -    Rozvíjet pozorovací schopnosti při vycházkách do přírody, posiluje fyzickou  </w:t>
            </w:r>
          </w:p>
          <w:p w:rsidR="00990E2A" w:rsidRDefault="00F847E5">
            <w:pPr>
              <w:spacing w:line="240" w:lineRule="auto"/>
              <w:jc w:val="left"/>
            </w:pPr>
            <w:r>
              <w:rPr>
                <w:rFonts w:ascii="Calibri" w:eastAsia="Calibri" w:hAnsi="Calibri" w:cs="Calibri"/>
                <w:szCs w:val="20"/>
                <w:bdr w:val="nil"/>
              </w:rPr>
              <w:t>       zdatnost prostřednictvím her v přírodě, upevňuje správné chování v přírodě      </w:t>
            </w:r>
          </w:p>
          <w:p w:rsidR="00990E2A" w:rsidRDefault="00F847E5">
            <w:pPr>
              <w:spacing w:line="240" w:lineRule="auto"/>
              <w:jc w:val="left"/>
            </w:pPr>
            <w:r>
              <w:rPr>
                <w:rFonts w:ascii="Calibri" w:eastAsia="Calibri" w:hAnsi="Calibri" w:cs="Calibri"/>
                <w:szCs w:val="20"/>
                <w:bdr w:val="nil"/>
              </w:rPr>
              <w:t> -    Vytvářet si povědomí o přírodním prostředí, jeho vývoji a neustálých proměnách</w:t>
            </w:r>
          </w:p>
          <w:p w:rsidR="00990E2A" w:rsidRDefault="00F847E5">
            <w:pPr>
              <w:spacing w:line="240" w:lineRule="auto"/>
              <w:jc w:val="left"/>
            </w:pPr>
            <w:r>
              <w:rPr>
                <w:rFonts w:ascii="Calibri" w:eastAsia="Calibri" w:hAnsi="Calibri" w:cs="Calibri"/>
                <w:szCs w:val="20"/>
                <w:bdr w:val="nil"/>
              </w:rPr>
              <w:t> -    Pokoušet se soustředit a udržet pozornost</w:t>
            </w:r>
          </w:p>
          <w:p w:rsidR="00990E2A" w:rsidRDefault="00F847E5">
            <w:pPr>
              <w:spacing w:line="240" w:lineRule="auto"/>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Naučit se nazpaměť krátké texty, úmyslně si zapamatovat a vybavit</w:t>
            </w:r>
          </w:p>
          <w:p w:rsidR="00990E2A" w:rsidRDefault="00F847E5">
            <w:pPr>
              <w:spacing w:line="240" w:lineRule="auto"/>
              <w:ind w:hanging="360"/>
              <w:jc w:val="left"/>
            </w:pPr>
            <w:r>
              <w:rPr>
                <w:rFonts w:ascii="Calibri" w:eastAsia="Calibri" w:hAnsi="Calibri" w:cs="Calibri"/>
                <w:bdr w:val="nil"/>
              </w:rPr>
              <w:t>Dít  </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kompetence k řešení problémů:</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Umět vyjádřit souhlas, nesouhlas, umět říct ne, umět ovládat své city a přizpůsobovat jim své chování</w:t>
            </w:r>
          </w:p>
          <w:p w:rsidR="00990E2A" w:rsidRDefault="00F847E5">
            <w:pPr>
              <w:spacing w:line="240" w:lineRule="auto"/>
              <w:jc w:val="left"/>
            </w:pPr>
            <w:r>
              <w:rPr>
                <w:rFonts w:ascii="Calibri" w:eastAsia="Calibri" w:hAnsi="Calibri" w:cs="Calibri"/>
                <w:szCs w:val="20"/>
                <w:bdr w:val="nil"/>
              </w:rPr>
              <w:t>  -   Učit se dodržovat daná pravidla</w:t>
            </w:r>
          </w:p>
          <w:p w:rsidR="00990E2A" w:rsidRDefault="00F847E5">
            <w:pPr>
              <w:spacing w:line="240" w:lineRule="auto"/>
              <w:jc w:val="left"/>
            </w:pPr>
            <w:r>
              <w:rPr>
                <w:rFonts w:ascii="Calibri" w:eastAsia="Calibri" w:hAnsi="Calibri" w:cs="Calibri"/>
                <w:szCs w:val="20"/>
                <w:bdr w:val="nil"/>
              </w:rPr>
              <w:t>  -   </w:t>
            </w:r>
            <w:r>
              <w:rPr>
                <w:rFonts w:ascii="Calibri" w:eastAsia="Calibri" w:hAnsi="Calibri" w:cs="Calibri"/>
                <w:bdr w:val="nil"/>
              </w:rPr>
              <w:t>Adaptovat  se na život ve škole, aktivně zvládá požadavky plynoucí z prostředí školy i jeho běžných proměn (vnímat základní pravidla jednání ve skupině,          </w:t>
            </w:r>
          </w:p>
          <w:p w:rsidR="00990E2A" w:rsidRDefault="00F847E5">
            <w:pPr>
              <w:spacing w:line="240" w:lineRule="auto"/>
              <w:jc w:val="left"/>
            </w:pPr>
            <w:r>
              <w:rPr>
                <w:rFonts w:ascii="Calibri" w:eastAsia="Calibri" w:hAnsi="Calibri" w:cs="Calibri"/>
                <w:bdr w:val="nil"/>
              </w:rPr>
              <w:t>         podílet se na nich a řídit se jimi, podřídit se rozhodnutí skupiny, přizpůsobit se společnému programu, spolupracovat, přijímat autoritu) a spoluvytvářet v    </w:t>
            </w:r>
          </w:p>
          <w:p w:rsidR="00990E2A" w:rsidRDefault="00F847E5">
            <w:pPr>
              <w:spacing w:line="240" w:lineRule="auto"/>
              <w:jc w:val="left"/>
            </w:pPr>
            <w:r>
              <w:rPr>
                <w:rFonts w:ascii="Calibri" w:eastAsia="Calibri" w:hAnsi="Calibri" w:cs="Calibri"/>
                <w:bdr w:val="nil"/>
              </w:rPr>
              <w:lastRenderedPageBreak/>
              <w:t>         tomto společenství prostředí pohody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komunikativní kompetence:</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Posilovat pozitivní vzájemné vztahy mezi dětmi a mezi dětmi a uč.</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Rozšiřovat si slovní zásobu  </w:t>
            </w:r>
          </w:p>
          <w:p w:rsidR="00990E2A" w:rsidRDefault="00F847E5">
            <w:pPr>
              <w:spacing w:line="240" w:lineRule="auto"/>
              <w:ind w:left="495"/>
              <w:jc w:val="left"/>
            </w:pPr>
            <w:r>
              <w:rPr>
                <w:rFonts w:ascii="Calibri" w:eastAsia="Calibri" w:hAnsi="Calibri" w:cs="Calibri"/>
                <w:szCs w:val="20"/>
                <w:bdr w:val="nil"/>
              </w:rPr>
              <w:t> Poslouchat, co druhý říká </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Pojmenovat většinu toho, čím je obklopeno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sociální a personální kompetence:</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Navazovat kontakty s dospělým, kterému je svěřeno do péče, překonává stud, komunikuje s ním vhodným způsobem, respektuje ho</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Získávat relativní citovou samostatnost</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Umět se odloučit se na určitou dobu od rodičů, být aktivní i bez jejich podpory, orientovat se bezpečně ve známém prostředí.</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Být citlivé ve vztahu k živým bytostem, k přírodě i k věcem</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Prožívat radost ze zvládnutého a poznaného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činnostní a občanské kompetence:</w:t>
            </w:r>
          </w:p>
          <w:p w:rsidR="00990E2A" w:rsidRDefault="00F847E5">
            <w:pPr>
              <w:spacing w:line="240" w:lineRule="auto"/>
              <w:jc w:val="left"/>
            </w:pPr>
            <w:r>
              <w:rPr>
                <w:rFonts w:ascii="Calibri" w:eastAsia="Calibri" w:hAnsi="Calibri" w:cs="Calibri"/>
                <w:szCs w:val="20"/>
                <w:bdr w:val="nil"/>
              </w:rPr>
              <w:t>   -     Vyjadřovat svou představivost v tvořivých činnostech</w:t>
            </w:r>
          </w:p>
          <w:p w:rsidR="00990E2A" w:rsidRDefault="00F847E5">
            <w:pPr>
              <w:spacing w:line="240" w:lineRule="auto"/>
              <w:jc w:val="left"/>
            </w:pPr>
            <w:r>
              <w:rPr>
                <w:rFonts w:ascii="Calibri" w:eastAsia="Calibri" w:hAnsi="Calibri" w:cs="Calibri"/>
                <w:szCs w:val="20"/>
                <w:bdr w:val="nil"/>
              </w:rPr>
              <w:t>   -    Zvládat jednoduchou obsluhu a pracovní úkony (postarat se o hračky, pomůcky, uklidit po sobě, udržovat pořádek,   </w:t>
            </w:r>
          </w:p>
          <w:p w:rsidR="00990E2A" w:rsidRDefault="00F847E5">
            <w:pPr>
              <w:spacing w:line="240" w:lineRule="auto"/>
              <w:jc w:val="left"/>
            </w:pPr>
            <w:r>
              <w:rPr>
                <w:rFonts w:ascii="Calibri" w:eastAsia="Calibri" w:hAnsi="Calibri" w:cs="Calibri"/>
                <w:szCs w:val="20"/>
                <w:bdr w:val="nil"/>
              </w:rPr>
              <w:t>         zvládat jednoduché úklidové práce, práce na zahradě apod.)</w:t>
            </w:r>
          </w:p>
          <w:p w:rsidR="00990E2A" w:rsidRDefault="00F847E5">
            <w:pPr>
              <w:spacing w:line="240" w:lineRule="auto"/>
              <w:jc w:val="left"/>
            </w:pPr>
            <w:r>
              <w:rPr>
                <w:rFonts w:ascii="Calibri" w:eastAsia="Calibri" w:hAnsi="Calibri" w:cs="Calibri"/>
                <w:szCs w:val="20"/>
                <w:bdr w:val="nil"/>
              </w:rPr>
              <w:t>       -      </w:t>
            </w:r>
            <w:r>
              <w:rPr>
                <w:rFonts w:ascii="Calibri" w:eastAsia="Calibri" w:hAnsi="Calibri" w:cs="Calibri"/>
                <w:bdr w:val="nil"/>
              </w:rPr>
              <w:t>Ovládat dechové svalstvo, sladit pohyb se zpěvem</w:t>
            </w:r>
          </w:p>
          <w:p w:rsidR="00990E2A" w:rsidRDefault="00990E2A">
            <w:pPr>
              <w:spacing w:line="240" w:lineRule="auto"/>
              <w:jc w:val="left"/>
            </w:pP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dr w:val="nil"/>
              </w:rPr>
              <w:t>Pozorování</w:t>
            </w:r>
          </w:p>
          <w:p w:rsidR="00990E2A" w:rsidRDefault="00F847E5">
            <w:pPr>
              <w:spacing w:line="240" w:lineRule="auto"/>
              <w:jc w:val="left"/>
            </w:pPr>
            <w:r>
              <w:rPr>
                <w:rFonts w:ascii="Calibri" w:eastAsia="Calibri" w:hAnsi="Calibri" w:cs="Calibri"/>
                <w:bdr w:val="nil"/>
              </w:rPr>
              <w:t>Záznamové archy jednotlivých dětí</w:t>
            </w:r>
          </w:p>
          <w:p w:rsidR="00990E2A" w:rsidRDefault="00F847E5">
            <w:pPr>
              <w:spacing w:line="240" w:lineRule="auto"/>
              <w:jc w:val="left"/>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Dílčí vzdělávací cíle:</w:t>
            </w:r>
          </w:p>
          <w:p w:rsidR="00990E2A" w:rsidRDefault="00F847E5">
            <w:pPr>
              <w:spacing w:line="240" w:lineRule="auto"/>
              <w:ind w:hanging="360"/>
              <w:jc w:val="left"/>
            </w:pPr>
            <w:proofErr w:type="spellStart"/>
            <w:r>
              <w:rPr>
                <w:rFonts w:ascii="Calibri" w:eastAsia="Calibri" w:hAnsi="Calibri" w:cs="Calibri"/>
                <w:bdr w:val="nil"/>
              </w:rPr>
              <w:t>Dí</w:t>
            </w:r>
            <w:proofErr w:type="spellEnd"/>
            <w:r>
              <w:rPr>
                <w:rFonts w:ascii="Calibri" w:eastAsia="Calibri" w:hAnsi="Calibri" w:cs="Calibri"/>
                <w:bdr w:val="nil"/>
              </w:rPr>
              <w:t xml:space="preserve">    Dítě:    </w:t>
            </w:r>
          </w:p>
          <w:p w:rsidR="00990E2A" w:rsidRDefault="00F847E5">
            <w:pPr>
              <w:spacing w:line="240" w:lineRule="auto"/>
              <w:ind w:hanging="360"/>
              <w:jc w:val="left"/>
            </w:pPr>
            <w:r>
              <w:rPr>
                <w:rFonts w:ascii="Calibri" w:eastAsia="Calibri" w:hAnsi="Calibri" w:cs="Calibri"/>
                <w:bdr w:val="nil"/>
              </w:rPr>
              <w:t>       –   Získává relativní citovou samostatnost</w:t>
            </w:r>
          </w:p>
          <w:p w:rsidR="00990E2A" w:rsidRDefault="00F847E5">
            <w:pPr>
              <w:spacing w:line="240" w:lineRule="auto"/>
              <w:ind w:hanging="360"/>
              <w:jc w:val="left"/>
            </w:pPr>
            <w:r>
              <w:rPr>
                <w:rFonts w:ascii="Calibri" w:eastAsia="Calibri" w:hAnsi="Calibri" w:cs="Calibri"/>
                <w:bdr w:val="nil"/>
              </w:rPr>
              <w:t>        -   Posiluje pozitivní vzájemné vztahy mezi dětmi a mezi dětmi a uč.</w:t>
            </w:r>
          </w:p>
          <w:p w:rsidR="00990E2A" w:rsidRDefault="00F847E5">
            <w:pPr>
              <w:spacing w:line="240" w:lineRule="auto"/>
              <w:ind w:hanging="360"/>
              <w:jc w:val="left"/>
            </w:pPr>
            <w:r>
              <w:rPr>
                <w:rFonts w:ascii="Calibri" w:eastAsia="Calibri" w:hAnsi="Calibri" w:cs="Calibri"/>
                <w:bdr w:val="nil"/>
              </w:rPr>
              <w:t>-  R  -   Rozvíjí pozorovací schopnosti při vycházkách do přírody, posiluje fyzickou zdatnost prostřednictvím her v přírodě, upevňuje správné chování v přírodě</w:t>
            </w:r>
          </w:p>
          <w:p w:rsidR="00990E2A" w:rsidRDefault="00F847E5">
            <w:pPr>
              <w:spacing w:line="240" w:lineRule="auto"/>
              <w:ind w:hanging="360"/>
              <w:jc w:val="left"/>
            </w:pPr>
            <w:r>
              <w:rPr>
                <w:rFonts w:ascii="Calibri" w:eastAsia="Calibri" w:hAnsi="Calibri" w:cs="Calibri"/>
                <w:bdr w:val="nil"/>
              </w:rPr>
              <w:t> - U  -  Umí vyjádřit souhlas, nesouhlas, umět říct ne, umět ovládat své city a přizpůsobovat jim své chování</w:t>
            </w:r>
          </w:p>
          <w:p w:rsidR="00990E2A" w:rsidRDefault="00F847E5">
            <w:pPr>
              <w:spacing w:line="240" w:lineRule="auto"/>
              <w:ind w:hanging="360"/>
              <w:jc w:val="left"/>
            </w:pPr>
            <w:r>
              <w:rPr>
                <w:rFonts w:ascii="Calibri" w:eastAsia="Calibri" w:hAnsi="Calibri" w:cs="Calibri"/>
                <w:bdr w:val="nil"/>
              </w:rPr>
              <w:lastRenderedPageBreak/>
              <w:t>  -     -  Vytváří si povědomí o přírodním prostředí, jeho vývoji a neustálých proměnách</w:t>
            </w:r>
          </w:p>
          <w:p w:rsidR="00990E2A" w:rsidRDefault="00F847E5">
            <w:pPr>
              <w:spacing w:line="240" w:lineRule="auto"/>
              <w:jc w:val="left"/>
            </w:pPr>
            <w:r>
              <w:rPr>
                <w:rFonts w:ascii="Calibri" w:eastAsia="Calibri" w:hAnsi="Calibri" w:cs="Calibri"/>
                <w:szCs w:val="20"/>
                <w:bdr w:val="nil"/>
              </w:rPr>
              <w:t>                   </w:t>
            </w:r>
          </w:p>
          <w:p w:rsidR="00990E2A" w:rsidRDefault="00F847E5">
            <w:pPr>
              <w:spacing w:line="240" w:lineRule="auto"/>
              <w:jc w:val="left"/>
            </w:pPr>
            <w:r>
              <w:rPr>
                <w:rFonts w:ascii="Calibri" w:eastAsia="Calibri" w:hAnsi="Calibri" w:cs="Calibri"/>
                <w:b/>
                <w:bCs/>
                <w:bdr w:val="nil"/>
              </w:rPr>
              <w:t>Očekávané výstupy:</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Odloučit se na určitou dobu od rodičů, být aktivní i bez jejich podpory, orientovat se  bezpečně ve známém prostředí.</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Dodržovat daná pravidla</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Poznat a pojmenovat většinu toho, čím je dítě obklopeno, rozšiřování slovní zásoby –   poznat ovoce, zeleninu, stromy apod.</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soustředit a udržet pozornost</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Vyjadřovat svou představivost v tvořivých činnostech</w:t>
            </w:r>
          </w:p>
          <w:p w:rsidR="00990E2A" w:rsidRDefault="00F847E5">
            <w:pPr>
              <w:spacing w:line="240" w:lineRule="auto"/>
              <w:jc w:val="left"/>
            </w:pPr>
            <w:r>
              <w:rPr>
                <w:rFonts w:ascii="Calibri" w:eastAsia="Calibri" w:hAnsi="Calibri" w:cs="Calibri"/>
                <w:bdr w:val="nil"/>
              </w:rPr>
              <w:t> Vše v závislosti na věku, možnostech a schopnostech každého dítěte.</w:t>
            </w:r>
          </w:p>
          <w:p w:rsidR="00990E2A" w:rsidRDefault="00F847E5">
            <w:pPr>
              <w:spacing w:line="240" w:lineRule="auto"/>
              <w:jc w:val="left"/>
            </w:pPr>
            <w:r>
              <w:rPr>
                <w:rFonts w:ascii="Calibri" w:eastAsia="Calibri" w:hAnsi="Calibri" w:cs="Calibri"/>
                <w:b/>
                <w:bCs/>
                <w:bdr w:val="nil"/>
              </w:rPr>
              <w:t>Rizika:</w:t>
            </w:r>
          </w:p>
          <w:p w:rsidR="00990E2A" w:rsidRDefault="00F847E5">
            <w:pPr>
              <w:spacing w:line="240" w:lineRule="auto"/>
              <w:jc w:val="left"/>
            </w:pPr>
            <w:r>
              <w:rPr>
                <w:rFonts w:ascii="Calibri" w:eastAsia="Calibri" w:hAnsi="Calibri" w:cs="Calibri"/>
                <w:bdr w:val="nil"/>
              </w:rPr>
              <w:t>-  Nedostatečný respekt k individuálním potřebám dítěte, osobního tempa a potřebě pohybu</w:t>
            </w:r>
          </w:p>
          <w:p w:rsidR="00990E2A" w:rsidRDefault="00F847E5">
            <w:pPr>
              <w:spacing w:line="240" w:lineRule="auto"/>
              <w:jc w:val="left"/>
            </w:pPr>
            <w:r>
              <w:rPr>
                <w:rFonts w:ascii="Calibri" w:eastAsia="Calibri" w:hAnsi="Calibri" w:cs="Calibri"/>
                <w:bdr w:val="nil"/>
              </w:rPr>
              <w:t>-   Příliš mnoho pravidel – vytvářet je postupně s dětmi</w:t>
            </w:r>
          </w:p>
          <w:p w:rsidR="00990E2A" w:rsidRDefault="00F847E5">
            <w:pPr>
              <w:spacing w:line="240" w:lineRule="auto"/>
              <w:jc w:val="left"/>
            </w:pPr>
            <w:r>
              <w:rPr>
                <w:rFonts w:ascii="Calibri" w:eastAsia="Calibri" w:hAnsi="Calibri" w:cs="Calibri"/>
                <w:b/>
                <w:bCs/>
                <w:bdr w:val="nil"/>
              </w:rPr>
              <w:t>Spolupráce s rodiči:</w:t>
            </w:r>
          </w:p>
          <w:p w:rsidR="00990E2A" w:rsidRDefault="00F847E5">
            <w:pPr>
              <w:spacing w:line="240" w:lineRule="auto"/>
              <w:jc w:val="left"/>
            </w:pPr>
            <w:r>
              <w:rPr>
                <w:rFonts w:ascii="Calibri" w:eastAsia="Calibri" w:hAnsi="Calibri" w:cs="Calibri"/>
                <w:b/>
                <w:bCs/>
                <w:bdr w:val="nil"/>
              </w:rPr>
              <w:t>-  </w:t>
            </w:r>
            <w:r>
              <w:rPr>
                <w:rFonts w:ascii="Calibri" w:eastAsia="Calibri" w:hAnsi="Calibri" w:cs="Calibri"/>
                <w:bdr w:val="nil"/>
              </w:rPr>
              <w:t>Informační schůzka s rodiči, seznámení s ŠVP PV a způsobem komunikace mezi MŠ  a  rodiči</w:t>
            </w:r>
          </w:p>
          <w:p w:rsidR="00990E2A" w:rsidRDefault="00F847E5">
            <w:pPr>
              <w:spacing w:line="240" w:lineRule="auto"/>
              <w:jc w:val="left"/>
            </w:pPr>
            <w:r>
              <w:rPr>
                <w:rFonts w:ascii="Calibri" w:eastAsia="Calibri" w:hAnsi="Calibri" w:cs="Calibri"/>
                <w:bdr w:val="nil"/>
              </w:rPr>
              <w:t>-  Adaptační program dle potřeby dětí a rodičů</w:t>
            </w:r>
          </w:p>
          <w:p w:rsidR="00990E2A" w:rsidRDefault="00990E2A">
            <w:pPr>
              <w:spacing w:line="240" w:lineRule="auto"/>
              <w:jc w:val="left"/>
            </w:pPr>
          </w:p>
        </w:tc>
      </w:tr>
    </w:tbl>
    <w:p w:rsidR="00990E2A" w:rsidRDefault="00F847E5">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Na naší z</w:t>
            </w:r>
            <w:r w:rsidR="00723AF1">
              <w:rPr>
                <w:rFonts w:ascii="Calibri" w:eastAsia="Calibri" w:hAnsi="Calibri" w:cs="Calibri"/>
                <w:b/>
                <w:bCs/>
                <w:bdr w:val="nil"/>
              </w:rPr>
              <w:t>ah</w:t>
            </w:r>
            <w:r>
              <w:rPr>
                <w:rFonts w:ascii="Calibri" w:eastAsia="Calibri" w:hAnsi="Calibri" w:cs="Calibri"/>
                <w:b/>
                <w:bCs/>
                <w:bdr w:val="nil"/>
              </w:rPr>
              <w:t>rádce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3"/>
              </w:numPr>
              <w:spacing w:line="240" w:lineRule="auto"/>
              <w:jc w:val="left"/>
              <w:rPr>
                <w:bdr w:val="nil"/>
              </w:rPr>
            </w:pPr>
            <w:r>
              <w:rPr>
                <w:rFonts w:ascii="Calibri" w:eastAsia="Calibri" w:hAnsi="Calibri" w:cs="Calibri"/>
                <w:bdr w:val="nil"/>
              </w:rPr>
              <w:t>kompetence k učení</w:t>
            </w:r>
          </w:p>
          <w:p w:rsidR="00990E2A" w:rsidRDefault="00F847E5">
            <w:pPr>
              <w:numPr>
                <w:ilvl w:val="0"/>
                <w:numId w:val="3"/>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3"/>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3"/>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3"/>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adaptovat se na život ve škole, aktivně zvládat požadavky plynoucí z prostředí školy i jeho běžných proměn (vnímat základní pravidla jednání ve skupině, podílet se na </w:t>
            </w:r>
            <w:r>
              <w:rPr>
                <w:rFonts w:ascii="Calibri" w:eastAsia="Calibri" w:hAnsi="Calibri" w:cs="Calibri"/>
                <w:bdr w:val="nil"/>
              </w:rPr>
              <w:lastRenderedPageBreak/>
              <w:t>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 xml:space="preserve">Odloučit se na určitou dobu od rodičů, být aktivní i bez jejich podpory, orientovat se </w:t>
            </w:r>
            <w:r>
              <w:rPr>
                <w:rFonts w:ascii="Calibri" w:eastAsia="Calibri" w:hAnsi="Calibri" w:cs="Calibri"/>
                <w:bdr w:val="nil"/>
              </w:rPr>
              <w:lastRenderedPageBreak/>
              <w:t>bezpečně ve známém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dospělým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domluvit se slovy i gesty, improvizovat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odloučit se na určitou dobu od rodičů a blízkých, být aktivní i bez jejich opory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w:t>
            </w:r>
            <w:r>
              <w:rPr>
                <w:rFonts w:ascii="Calibri" w:eastAsia="Calibri" w:hAnsi="Calibri" w:cs="Calibri"/>
                <w:bdr w:val="nil"/>
              </w:rPr>
              <w:lastRenderedPageBreak/>
              <w:t>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Dodržovat daná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pojmenovat většinu toho, čím je dítě obklopeno, rozšiřování slovní zásoby – poznat ovoce, zeleninu,</w:t>
            </w:r>
            <w:r w:rsidR="00723AF1">
              <w:rPr>
                <w:rFonts w:ascii="Calibri" w:eastAsia="Calibri" w:hAnsi="Calibri" w:cs="Calibri"/>
                <w:bdr w:val="nil"/>
              </w:rPr>
              <w:t xml:space="preserve"> </w:t>
            </w:r>
            <w:r>
              <w:rPr>
                <w:rFonts w:ascii="Calibri" w:eastAsia="Calibri" w:hAnsi="Calibri" w:cs="Calibri"/>
                <w:bdr w:val="nil"/>
              </w:rPr>
              <w:t>stromy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w:t>
            </w:r>
            <w:r w:rsidR="00723AF1">
              <w:rPr>
                <w:rFonts w:ascii="Calibri" w:eastAsia="Calibri" w:hAnsi="Calibri" w:cs="Calibri"/>
                <w:bdr w:val="nil"/>
              </w:rPr>
              <w:t xml:space="preserve"> </w:t>
            </w:r>
            <w:r>
              <w:rPr>
                <w:rFonts w:ascii="Calibri" w:eastAsia="Calibri" w:hAnsi="Calibri" w:cs="Calibri"/>
                <w:bdr w:val="nil"/>
              </w:rPr>
              <w:t>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ovoce, zeleniny, stromů apod.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pojmenovat většinu toho, čím je obklopeno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zaměřené k získávání praktické orientace v obci,</w:t>
            </w:r>
            <w:r w:rsidR="00723AF1">
              <w:rPr>
                <w:rFonts w:ascii="Calibri" w:eastAsia="Calibri" w:hAnsi="Calibri" w:cs="Calibri"/>
                <w:bdr w:val="nil"/>
              </w:rPr>
              <w:t xml:space="preserve"> </w:t>
            </w:r>
            <w:r>
              <w:rPr>
                <w:rFonts w:ascii="Calibri" w:eastAsia="Calibri" w:hAnsi="Calibri" w:cs="Calibri"/>
                <w:bdr w:val="nil"/>
              </w:rPr>
              <w:t>sledování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soustředit a udržet pozornost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zdravotně zaměřené činnosti (relaxační, dechová, protahovací cvičení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nazpaměť krátké texty, úmyslně si zapamatovat a vybavit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záměrně se soustředit na činnost a udržet pozornost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svou představivost v tvořivých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všímat si změn a dění v nejbližším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vyjadřovat se prostřednictvím hudebních a hudebně pohybových činností, zvládat základní hudební dovednosti vokální i instrumentální (zazpívat píseň, zacházet s </w:t>
            </w:r>
            <w:r>
              <w:rPr>
                <w:rFonts w:ascii="Calibri" w:eastAsia="Calibri" w:hAnsi="Calibri" w:cs="Calibri"/>
                <w:bdr w:val="nil"/>
              </w:rPr>
              <w:lastRenderedPageBreak/>
              <w:t>jednoduchými hudebními nástroji, sledovat a rozlišovat rytmus)</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napsané své jméno</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potřeby jiného dítěte, dělit se s ním o 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Zacházet šetrně s vlastními i cizími hračkami, pomůckami a věcmi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990E2A"/>
        </w:tc>
      </w:tr>
    </w:tbl>
    <w:p w:rsidR="00990E2A" w:rsidRDefault="00F847E5">
      <w:pPr>
        <w:rPr>
          <w:bdr w:val="nil"/>
        </w:rPr>
      </w:pPr>
      <w:r>
        <w:rPr>
          <w:bdr w:val="nil"/>
        </w:rPr>
        <w:t>    </w:t>
      </w:r>
    </w:p>
    <w:p w:rsidR="00990E2A" w:rsidRDefault="00F847E5">
      <w:pPr>
        <w:pStyle w:val="Nadpis3"/>
        <w:spacing w:before="281" w:after="281"/>
        <w:rPr>
          <w:bdr w:val="nil"/>
        </w:rPr>
      </w:pPr>
      <w:bookmarkStart w:id="33" w:name="_Toc256000037"/>
      <w:r>
        <w:rPr>
          <w:sz w:val="28"/>
          <w:szCs w:val="28"/>
          <w:bdr w:val="nil"/>
        </w:rPr>
        <w:t>Zima klepe na dveře</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Zima klepe na dveře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proofErr w:type="gramStart"/>
            <w:r>
              <w:rPr>
                <w:rFonts w:ascii="Calibri" w:eastAsia="Calibri" w:hAnsi="Calibri" w:cs="Calibri"/>
                <w:b/>
                <w:bCs/>
                <w:i/>
                <w:iCs/>
                <w:bdr w:val="nil"/>
              </w:rPr>
              <w:t>Cíl :</w:t>
            </w:r>
            <w:proofErr w:type="gramEnd"/>
          </w:p>
          <w:p w:rsidR="00990E2A" w:rsidRDefault="00F847E5">
            <w:pPr>
              <w:spacing w:line="240" w:lineRule="auto"/>
              <w:jc w:val="left"/>
              <w:rPr>
                <w:bdr w:val="nil"/>
              </w:rPr>
            </w:pPr>
            <w:r>
              <w:rPr>
                <w:rFonts w:ascii="Calibri" w:eastAsia="Calibri" w:hAnsi="Calibri" w:cs="Calibri"/>
                <w:b/>
                <w:bCs/>
                <w:i/>
                <w:iCs/>
                <w:bdr w:val="nil"/>
              </w:rPr>
              <w:t>-  Pěstovat úctu k životu v jakékoliv formě, uplatnit vlastní poznatky o lesu a lesních zvířatech                                                                                                         </w:t>
            </w:r>
          </w:p>
          <w:p w:rsidR="00990E2A" w:rsidRDefault="00F847E5">
            <w:pPr>
              <w:spacing w:line="240" w:lineRule="auto"/>
              <w:ind w:hanging="360"/>
              <w:jc w:val="left"/>
              <w:rPr>
                <w:bdr w:val="nil"/>
              </w:rPr>
            </w:pPr>
            <w:r>
              <w:rPr>
                <w:rFonts w:ascii="Calibri" w:eastAsia="Calibri" w:hAnsi="Calibri" w:cs="Calibri"/>
                <w:b/>
                <w:bCs/>
                <w:i/>
                <w:iCs/>
                <w:bdr w:val="nil"/>
              </w:rPr>
              <w:t>       - V předvánočním čase se seznámit s vánočními tradicemi</w:t>
            </w:r>
          </w:p>
          <w:p w:rsidR="00990E2A" w:rsidRDefault="00F847E5">
            <w:pPr>
              <w:spacing w:line="240" w:lineRule="auto"/>
              <w:ind w:hanging="360"/>
              <w:jc w:val="left"/>
              <w:rPr>
                <w:bdr w:val="nil"/>
              </w:rPr>
            </w:pPr>
            <w:r>
              <w:rPr>
                <w:rFonts w:ascii="Calibri" w:eastAsia="Calibri" w:hAnsi="Calibri" w:cs="Calibri"/>
                <w:b/>
                <w:bCs/>
                <w:i/>
                <w:iCs/>
                <w:bdr w:val="nil"/>
              </w:rPr>
              <w:lastRenderedPageBreak/>
              <w:t>       -  Prohlubovat  mezilidské vztahy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jc w:val="left"/>
              <w:rPr>
                <w:bdr w:val="nil"/>
              </w:rPr>
            </w:pPr>
            <w:r>
              <w:rPr>
                <w:rFonts w:ascii="Calibri" w:eastAsia="Calibri" w:hAnsi="Calibri" w:cs="Calibri"/>
                <w:szCs w:val="20"/>
                <w:bdr w:val="nil"/>
              </w:rPr>
              <w:t>        -    Osvojovat si základní poznatky o prostředí, ve kterém žije</w:t>
            </w:r>
          </w:p>
          <w:p w:rsidR="00990E2A" w:rsidRDefault="00F847E5">
            <w:pPr>
              <w:spacing w:line="240" w:lineRule="auto"/>
              <w:jc w:val="left"/>
              <w:rPr>
                <w:bdr w:val="nil"/>
              </w:rPr>
            </w:pPr>
            <w:r>
              <w:rPr>
                <w:rFonts w:ascii="Calibri" w:eastAsia="Calibri" w:hAnsi="Calibri" w:cs="Calibri"/>
                <w:szCs w:val="20"/>
                <w:bdr w:val="nil"/>
              </w:rPr>
              <w:t>        -    Umět vyvodit samostatně závěry ze změny počasí a v přírodě</w:t>
            </w:r>
          </w:p>
          <w:p w:rsidR="00990E2A" w:rsidRDefault="00F847E5">
            <w:pPr>
              <w:spacing w:line="240" w:lineRule="auto"/>
              <w:jc w:val="left"/>
              <w:rPr>
                <w:bdr w:val="nil"/>
              </w:rPr>
            </w:pPr>
            <w:r>
              <w:rPr>
                <w:rFonts w:ascii="Calibri" w:eastAsia="Calibri" w:hAnsi="Calibri" w:cs="Calibri"/>
                <w:szCs w:val="20"/>
                <w:bdr w:val="nil"/>
              </w:rPr>
              <w:t>        -   Umět se orientovat v denním rozvrhu, přiřadit činnosti k časovému období</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Osvojit si elementární poznatky o okolním prostředí, které jsou dítěti blízké, pro ně smysluplné a přínosné, zajímavé a jemu pochopitelné a využitelné pro další učení    a životní praxi</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Naučit se nazpaměť krátké texty, úmyslně si zapamatovat a vybavit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       -   </w:t>
            </w:r>
            <w:r>
              <w:rPr>
                <w:rFonts w:ascii="Calibri" w:eastAsia="Calibri" w:hAnsi="Calibri" w:cs="Calibri"/>
                <w:szCs w:val="20"/>
                <w:bdr w:val="nil"/>
              </w:rPr>
              <w:t>Respektovat předem vyjasněná a pochopená pravidla, přijímat vyjasněné a zdůvodněné povinnosti</w:t>
            </w:r>
          </w:p>
          <w:p w:rsidR="00990E2A" w:rsidRDefault="00F847E5">
            <w:pPr>
              <w:spacing w:line="240" w:lineRule="auto"/>
              <w:jc w:val="left"/>
              <w:rPr>
                <w:bdr w:val="nil"/>
              </w:rPr>
            </w:pPr>
            <w:r>
              <w:rPr>
                <w:rFonts w:ascii="Calibri" w:eastAsia="Calibri" w:hAnsi="Calibri" w:cs="Calibri"/>
                <w:b/>
                <w:bCs/>
                <w:szCs w:val="20"/>
                <w:bdr w:val="nil"/>
              </w:rPr>
              <w:t>       -   </w:t>
            </w:r>
            <w:r>
              <w:rPr>
                <w:rFonts w:ascii="Calibri" w:eastAsia="Calibri" w:hAnsi="Calibri" w:cs="Calibri"/>
                <w:szCs w:val="20"/>
                <w:bdr w:val="nil"/>
              </w:rPr>
              <w:t>Respektovat potřeby jiného dítěte, dělit se s ním o hračky, pomůcky, pamlsky, rozdělit si úkol s jiným  </w:t>
            </w:r>
          </w:p>
          <w:p w:rsidR="00990E2A" w:rsidRDefault="00F847E5">
            <w:pPr>
              <w:spacing w:line="240" w:lineRule="auto"/>
              <w:jc w:val="left"/>
              <w:rPr>
                <w:bdr w:val="nil"/>
              </w:rPr>
            </w:pPr>
            <w:r>
              <w:rPr>
                <w:rFonts w:ascii="Calibri" w:eastAsia="Calibri" w:hAnsi="Calibri" w:cs="Calibri"/>
                <w:szCs w:val="20"/>
                <w:bdr w:val="nil"/>
              </w:rPr>
              <w:t>           dítětem apod.</w:t>
            </w:r>
          </w:p>
          <w:p w:rsidR="00990E2A" w:rsidRDefault="00F847E5">
            <w:pPr>
              <w:spacing w:line="240" w:lineRule="auto"/>
              <w:ind w:hanging="360"/>
              <w:jc w:val="left"/>
              <w:rPr>
                <w:bdr w:val="nil"/>
              </w:rPr>
            </w:pPr>
            <w:r>
              <w:rPr>
                <w:rFonts w:ascii="Calibri" w:eastAsia="Calibri" w:hAnsi="Calibri" w:cs="Calibri"/>
                <w:szCs w:val="20"/>
                <w:bdr w:val="nil"/>
              </w:rPr>
              <w:t>-           -   Rozhodovat o svých činnostech</w:t>
            </w:r>
          </w:p>
          <w:p w:rsidR="00990E2A" w:rsidRDefault="00F847E5">
            <w:pPr>
              <w:spacing w:line="240" w:lineRule="auto"/>
              <w:ind w:hanging="360"/>
              <w:jc w:val="left"/>
              <w:rPr>
                <w:bdr w:val="nil"/>
              </w:rPr>
            </w:pPr>
            <w:r>
              <w:rPr>
                <w:rFonts w:ascii="Calibri" w:eastAsia="Calibri" w:hAnsi="Calibri" w:cs="Calibri"/>
                <w:szCs w:val="20"/>
                <w:bdr w:val="nil"/>
              </w:rPr>
              <w:t>            -   Poznávat samo sebe, rozvíjet pozitivní city ve vztahu k sobě a k druhým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jc w:val="left"/>
              <w:rPr>
                <w:bdr w:val="nil"/>
              </w:rPr>
            </w:pPr>
            <w:r>
              <w:rPr>
                <w:rFonts w:ascii="Calibri" w:eastAsia="Calibri" w:hAnsi="Calibri" w:cs="Calibri"/>
                <w:szCs w:val="20"/>
                <w:bdr w:val="nil"/>
              </w:rPr>
              <w:t>       -    Posilovat přirozené poznávací city- radost, zvídavost</w:t>
            </w:r>
          </w:p>
          <w:p w:rsidR="00990E2A" w:rsidRDefault="00F847E5">
            <w:pPr>
              <w:spacing w:line="240" w:lineRule="auto"/>
              <w:jc w:val="left"/>
              <w:rPr>
                <w:bdr w:val="nil"/>
              </w:rPr>
            </w:pPr>
            <w:r>
              <w:rPr>
                <w:rFonts w:ascii="Calibri" w:eastAsia="Calibri" w:hAnsi="Calibri" w:cs="Calibri"/>
                <w:szCs w:val="20"/>
                <w:bdr w:val="nil"/>
              </w:rPr>
              <w:t>       -    Posilovat vztahy v rodině, učí se projevovat empatii vůči ostatním</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Učit se nová slova a aktivně je používat (ptát se na slova, kterým nerozumí)</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 Pojmenovat většinu toho, čím je obklopeno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szCs w:val="20"/>
                <w:bdr w:val="nil"/>
              </w:rPr>
              <w:t>     -    Rozvíjet své psychické a fyzické zdatnosti</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szCs w:val="20"/>
                <w:bdr w:val="nil"/>
              </w:rPr>
              <w:t>Domluvit se slovy i gesty, improvizovat</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szCs w:val="20"/>
                <w:bdr w:val="nil"/>
              </w:rPr>
              <w:t>Porozumět běžným projevům vyjádření emocí a nálad</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 Vnímat umělecké a kulturní podněty, pozorně poslouchat, sledovat se zájmem literární, dramatické či hudební představení a hodnotit svoje zážitky</w:t>
            </w:r>
          </w:p>
          <w:p w:rsidR="00990E2A" w:rsidRDefault="00F847E5">
            <w:pPr>
              <w:spacing w:line="240" w:lineRule="auto"/>
              <w:jc w:val="left"/>
              <w:rPr>
                <w:bdr w:val="nil"/>
              </w:rPr>
            </w:pPr>
            <w:r>
              <w:rPr>
                <w:rFonts w:ascii="Calibri" w:eastAsia="Calibri" w:hAnsi="Calibri" w:cs="Calibri"/>
                <w:bdr w:val="nil"/>
              </w:rPr>
              <w:t>             (říci, co bylo zajímavé, co je zaujalo)</w:t>
            </w:r>
          </w:p>
          <w:p w:rsidR="00990E2A" w:rsidRDefault="00990E2A">
            <w:pPr>
              <w:spacing w:line="240" w:lineRule="auto"/>
              <w:jc w:val="left"/>
              <w:rPr>
                <w:bdr w:val="nil"/>
              </w:rPr>
            </w:pP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szCs w:val="20"/>
                <w:bdr w:val="nil"/>
              </w:rPr>
              <w:t>      -    Vyjadřovat  se pomocí hudebních činností a používá jednoduché instrumentální nástroje </w:t>
            </w:r>
          </w:p>
          <w:p w:rsidR="00990E2A" w:rsidRDefault="00F847E5">
            <w:pPr>
              <w:spacing w:line="240" w:lineRule="auto"/>
              <w:jc w:val="left"/>
              <w:rPr>
                <w:bdr w:val="nil"/>
              </w:rPr>
            </w:pPr>
            <w:r>
              <w:rPr>
                <w:rFonts w:ascii="Calibri" w:eastAsia="Calibri" w:hAnsi="Calibri" w:cs="Calibri"/>
                <w:szCs w:val="20"/>
                <w:bdr w:val="nil"/>
              </w:rPr>
              <w:t>      -    Umět sladit pohyb s rytmem a hudbou, ovládat správně dech</w:t>
            </w:r>
          </w:p>
          <w:p w:rsidR="00990E2A" w:rsidRDefault="00F847E5">
            <w:pPr>
              <w:spacing w:line="240" w:lineRule="auto"/>
              <w:jc w:val="left"/>
              <w:rPr>
                <w:bdr w:val="nil"/>
              </w:rPr>
            </w:pPr>
            <w:r>
              <w:rPr>
                <w:rFonts w:ascii="Calibri" w:eastAsia="Calibri" w:hAnsi="Calibri" w:cs="Calibri"/>
                <w:szCs w:val="20"/>
                <w:bdr w:val="nil"/>
              </w:rPr>
              <w:lastRenderedPageBreak/>
              <w:t>      -    Orientovat se bezpečně ve známém prostředí i v životě tohoto prostředí (doma, v budově mateřské školy, v  </w:t>
            </w:r>
          </w:p>
          <w:p w:rsidR="00990E2A" w:rsidRDefault="00F847E5">
            <w:pPr>
              <w:spacing w:line="240" w:lineRule="auto"/>
              <w:jc w:val="left"/>
              <w:rPr>
                <w:bdr w:val="nil"/>
              </w:rPr>
            </w:pPr>
            <w:r>
              <w:rPr>
                <w:rFonts w:ascii="Calibri" w:eastAsia="Calibri" w:hAnsi="Calibri" w:cs="Calibri"/>
                <w:szCs w:val="20"/>
                <w:bdr w:val="nil"/>
              </w:rPr>
              <w:t>            blízkém okolí)</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Pomáhat pečovat o okolní životní prostředí (dbát o pořádek a čistotu, nakládat vhodným způsobem s odpady, starat se o rostliny, spoluvytvářet  pohodu prostředí, chránit přírodu v okolí, živé tvory apod.)</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lastRenderedPageBreak/>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w:t>
            </w:r>
            <w:r w:rsidR="00723AF1">
              <w:rPr>
                <w:rFonts w:ascii="Calibri" w:eastAsia="Calibri" w:hAnsi="Calibri" w:cs="Calibri"/>
                <w:bdr w:val="nil"/>
              </w:rPr>
              <w:t>ové archy</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Dílčí vzdělávací cíle:</w:t>
            </w:r>
          </w:p>
          <w:p w:rsidR="00990E2A" w:rsidRDefault="00F847E5">
            <w:pPr>
              <w:spacing w:line="240" w:lineRule="auto"/>
              <w:ind w:hanging="360"/>
              <w:jc w:val="left"/>
              <w:rPr>
                <w:bdr w:val="nil"/>
              </w:rPr>
            </w:pPr>
            <w:r>
              <w:rPr>
                <w:rFonts w:ascii="Calibri" w:eastAsia="Calibri" w:hAnsi="Calibri" w:cs="Calibri"/>
                <w:bdr w:val="nil"/>
              </w:rPr>
              <w:t> </w:t>
            </w:r>
            <w:proofErr w:type="spellStart"/>
            <w:r>
              <w:rPr>
                <w:rFonts w:ascii="Calibri" w:eastAsia="Calibri" w:hAnsi="Calibri" w:cs="Calibri"/>
                <w:bdr w:val="nil"/>
              </w:rPr>
              <w:t>Dí</w:t>
            </w:r>
            <w:proofErr w:type="spellEnd"/>
            <w:r>
              <w:rPr>
                <w:rFonts w:ascii="Calibri" w:eastAsia="Calibri" w:hAnsi="Calibri" w:cs="Calibri"/>
                <w:bdr w:val="nil"/>
              </w:rPr>
              <w:t xml:space="preserve"> Dítě:  </w:t>
            </w:r>
          </w:p>
          <w:p w:rsidR="00990E2A" w:rsidRDefault="00F847E5">
            <w:pPr>
              <w:spacing w:line="240" w:lineRule="auto"/>
              <w:ind w:hanging="360"/>
              <w:jc w:val="left"/>
              <w:rPr>
                <w:bdr w:val="nil"/>
              </w:rPr>
            </w:pPr>
            <w:r>
              <w:rPr>
                <w:rFonts w:ascii="Calibri" w:eastAsia="Calibri" w:hAnsi="Calibri" w:cs="Calibri"/>
                <w:bdr w:val="nil"/>
              </w:rPr>
              <w:t>  -ů    –  Osvojuje si základní poznatky o prostředí, ve kterém žije</w:t>
            </w:r>
          </w:p>
          <w:p w:rsidR="00990E2A" w:rsidRDefault="00F847E5">
            <w:pPr>
              <w:spacing w:line="240" w:lineRule="auto"/>
              <w:ind w:hanging="360"/>
              <w:jc w:val="left"/>
              <w:rPr>
                <w:bdr w:val="nil"/>
              </w:rPr>
            </w:pPr>
            <w:r>
              <w:rPr>
                <w:rFonts w:ascii="Calibri" w:eastAsia="Calibri" w:hAnsi="Calibri" w:cs="Calibri"/>
                <w:bdr w:val="nil"/>
              </w:rPr>
              <w:t>          -   Poznává sama sebe, rozvoj pozitivních citů ve vztahu k sobě</w:t>
            </w:r>
          </w:p>
          <w:p w:rsidR="00990E2A" w:rsidRDefault="00F847E5">
            <w:pPr>
              <w:spacing w:line="240" w:lineRule="auto"/>
              <w:jc w:val="left"/>
              <w:rPr>
                <w:bdr w:val="nil"/>
              </w:rPr>
            </w:pPr>
            <w:r>
              <w:rPr>
                <w:rFonts w:ascii="Calibri" w:eastAsia="Calibri" w:hAnsi="Calibri" w:cs="Calibri"/>
                <w:bdr w:val="nil"/>
              </w:rPr>
              <w:t>    -   Rozvíjí své psychické a fyzické zdatnosti</w:t>
            </w:r>
          </w:p>
          <w:p w:rsidR="00990E2A" w:rsidRDefault="00F847E5">
            <w:pPr>
              <w:spacing w:line="240" w:lineRule="auto"/>
              <w:jc w:val="left"/>
              <w:rPr>
                <w:bdr w:val="nil"/>
              </w:rPr>
            </w:pPr>
            <w:r>
              <w:rPr>
                <w:rFonts w:ascii="Calibri" w:eastAsia="Calibri" w:hAnsi="Calibri" w:cs="Calibri"/>
                <w:bdr w:val="nil"/>
              </w:rPr>
              <w:t>    -  Posiluje přirozené poznávací city- radost, zvídavost</w:t>
            </w:r>
          </w:p>
          <w:p w:rsidR="00990E2A" w:rsidRDefault="00F847E5">
            <w:pPr>
              <w:spacing w:line="240" w:lineRule="auto"/>
              <w:jc w:val="left"/>
              <w:rPr>
                <w:bdr w:val="nil"/>
              </w:rPr>
            </w:pPr>
            <w:r>
              <w:rPr>
                <w:rFonts w:ascii="Calibri" w:eastAsia="Calibri" w:hAnsi="Calibri" w:cs="Calibri"/>
                <w:bdr w:val="nil"/>
              </w:rPr>
              <w:t>    -   Posiluje vztahy v rodině, učí se projevovat empatii vůči ostatním</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orientovat v denním rozvrhu, přiřadit činnosti k časovému období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Vyvodit samostatně závěry ze změny počasí a v přírodě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vyjadřovat se pomocí hudebních činností a používat jednoduché instrumentální      </w:t>
            </w:r>
          </w:p>
          <w:p w:rsidR="00990E2A" w:rsidRDefault="00F847E5">
            <w:pPr>
              <w:spacing w:line="240" w:lineRule="auto"/>
              <w:jc w:val="left"/>
              <w:rPr>
                <w:bdr w:val="nil"/>
              </w:rPr>
            </w:pPr>
            <w:r>
              <w:rPr>
                <w:rFonts w:ascii="Calibri" w:eastAsia="Calibri" w:hAnsi="Calibri" w:cs="Calibri"/>
                <w:bdr w:val="nil"/>
              </w:rPr>
              <w:t>            nástroje</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sladit pohyb s rytmem a hudbou, ovládat správně dech</w:t>
            </w:r>
          </w:p>
          <w:p w:rsidR="00990E2A" w:rsidRDefault="00F847E5">
            <w:pPr>
              <w:spacing w:line="240" w:lineRule="auto"/>
              <w:jc w:val="left"/>
              <w:rPr>
                <w:bdr w:val="nil"/>
              </w:rPr>
            </w:pPr>
            <w:r>
              <w:rPr>
                <w:rFonts w:ascii="Calibri" w:eastAsia="Calibri" w:hAnsi="Calibri" w:cs="Calibri"/>
                <w:bdr w:val="nil"/>
              </w:rPr>
              <w:t>Vše v závislosti na věku, možnostech a schopnostech každého dítěte.</w:t>
            </w:r>
          </w:p>
          <w:p w:rsidR="00990E2A" w:rsidRDefault="00F847E5">
            <w:pPr>
              <w:spacing w:line="240" w:lineRule="auto"/>
              <w:jc w:val="left"/>
              <w:rPr>
                <w:bdr w:val="nil"/>
              </w:rPr>
            </w:pPr>
            <w:r>
              <w:rPr>
                <w:rFonts w:ascii="Calibri" w:eastAsia="Calibri" w:hAnsi="Calibri" w:cs="Calibri"/>
                <w:b/>
                <w:bCs/>
                <w:bdr w:val="nil"/>
              </w:rPr>
              <w:t>Rizika:</w:t>
            </w:r>
          </w:p>
          <w:p w:rsidR="00990E2A" w:rsidRDefault="00F847E5">
            <w:pPr>
              <w:spacing w:line="240" w:lineRule="auto"/>
              <w:jc w:val="left"/>
              <w:rPr>
                <w:bdr w:val="nil"/>
              </w:rPr>
            </w:pPr>
            <w:r>
              <w:rPr>
                <w:rFonts w:ascii="Calibri" w:eastAsia="Calibri" w:hAnsi="Calibri" w:cs="Calibri"/>
                <w:bdr w:val="nil"/>
              </w:rPr>
              <w:t>-  Málo příležitosti k samostatnému řečovému projevu dítěte a nedostatečná motivace k němu</w:t>
            </w:r>
          </w:p>
          <w:p w:rsidR="00990E2A" w:rsidRDefault="00F847E5">
            <w:pPr>
              <w:spacing w:line="240" w:lineRule="auto"/>
              <w:jc w:val="left"/>
              <w:rPr>
                <w:bdr w:val="nil"/>
              </w:rPr>
            </w:pPr>
            <w:r>
              <w:rPr>
                <w:rFonts w:ascii="Calibri" w:eastAsia="Calibri" w:hAnsi="Calibri" w:cs="Calibri"/>
                <w:bdr w:val="nil"/>
              </w:rPr>
              <w:t>-  Nerespektování dětského ostychu vedoucí k úzkosti a strachu dítěte</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Pomoc rodičů při sběru kaštanů a drobných pracích na </w:t>
            </w:r>
            <w:proofErr w:type="spellStart"/>
            <w:r>
              <w:rPr>
                <w:rFonts w:ascii="Calibri" w:eastAsia="Calibri" w:hAnsi="Calibri" w:cs="Calibri"/>
                <w:bdr w:val="nil"/>
              </w:rPr>
              <w:t>šk</w:t>
            </w:r>
            <w:proofErr w:type="spellEnd"/>
            <w:r>
              <w:rPr>
                <w:rFonts w:ascii="Calibri" w:eastAsia="Calibri" w:hAnsi="Calibri" w:cs="Calibri"/>
                <w:bdr w:val="nil"/>
              </w:rPr>
              <w:t>. zahradě</w:t>
            </w:r>
          </w:p>
          <w:p w:rsidR="00990E2A" w:rsidRDefault="00F847E5">
            <w:pPr>
              <w:spacing w:line="240" w:lineRule="auto"/>
              <w:jc w:val="left"/>
              <w:rPr>
                <w:bdr w:val="nil"/>
              </w:rPr>
            </w:pPr>
            <w:r>
              <w:rPr>
                <w:rFonts w:ascii="Calibri" w:eastAsia="Calibri" w:hAnsi="Calibri" w:cs="Calibri"/>
                <w:bdr w:val="nil"/>
              </w:rPr>
              <w:t>             Vánoční posezení s rodiči s vystoupením dětí </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lastRenderedPageBreak/>
              <w:t>Zima klepe na dveře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4"/>
              </w:numPr>
              <w:spacing w:line="240" w:lineRule="auto"/>
              <w:jc w:val="left"/>
              <w:rPr>
                <w:bdr w:val="nil"/>
              </w:rPr>
            </w:pPr>
            <w:r>
              <w:rPr>
                <w:rFonts w:ascii="Calibri" w:eastAsia="Calibri" w:hAnsi="Calibri" w:cs="Calibri"/>
                <w:bdr w:val="nil"/>
              </w:rPr>
              <w:t>kompetence k učení</w:t>
            </w:r>
          </w:p>
          <w:p w:rsidR="00990E2A" w:rsidRDefault="00F847E5">
            <w:pPr>
              <w:numPr>
                <w:ilvl w:val="0"/>
                <w:numId w:val="4"/>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4"/>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4"/>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4"/>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orientovat v denním rozvrhu, přiřadit činnosti k časovému</w:t>
            </w:r>
            <w:r>
              <w:rPr>
                <w:rFonts w:ascii="Calibri" w:eastAsia="Calibri" w:hAnsi="Calibri" w:cs="Calibri"/>
                <w:bdr w:val="nil"/>
              </w:rPr>
              <w:cr/>
              <w:t>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většinu toho, čím je obklopeno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723AF1">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723AF1">
              <w:rPr>
                <w:rFonts w:ascii="Calibri" w:eastAsia="Calibri" w:hAnsi="Calibri" w:cs="Calibri"/>
                <w:bdr w:val="nil"/>
              </w:rPr>
              <w:t xml:space="preserve"> </w:t>
            </w:r>
            <w:r>
              <w:rPr>
                <w:rFonts w:ascii="Calibri" w:eastAsia="Calibri" w:hAnsi="Calibri" w:cs="Calibri"/>
                <w:bdr w:val="nil"/>
              </w:rPr>
              <w:t>v okolí, živé tvory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rozhodovat o svých činnostech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je zajímavé dozvídat se nové věci, využívat zkušeností k učení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zaměřovat se na to, co je z poznávacího hlediska důležité (odhalovat podstatné znaky, vlastnosti předmětů, nacházet společné znaky, podobu a rozdíl, charakteristické rysy předmětů či jevů a vzájemné souvislosti mezi nimi)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vyvodit samostatně závěry ze změny počasí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všímat si změn a dění v nejbližším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vyjadřovat pomocí hudebních činností a používat jednoduché</w:t>
            </w:r>
            <w:r>
              <w:rPr>
                <w:rFonts w:ascii="Calibri" w:eastAsia="Calibri" w:hAnsi="Calibri" w:cs="Calibri"/>
                <w:bdr w:val="nil"/>
              </w:rPr>
              <w:cr/>
              <w:t>instrumentální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zachytit a vyjádřit své prožitky (slovně, výtvarně, pomocí hudby, hudebně pohybovou či dramatickou improvizací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sladit pohyb s rytmem a hudbou, ovládat správně 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dechové svalstvo, sladit pohyb se zpěvem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radost ze zvládnutého a poznaného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své možnosti i limity (své silné i slabé stránky)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vědomě napodobit jednoduchý pohyb podle vzoru a přizpůsobit jej podle pokynu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zachovávat správné držení těla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w:t>
            </w:r>
            <w:r w:rsidR="00723AF1">
              <w:rPr>
                <w:rFonts w:ascii="Calibri" w:eastAsia="Calibri" w:hAnsi="Calibri" w:cs="Calibri"/>
                <w:bdr w:val="nil"/>
              </w:rPr>
              <w:t>a</w:t>
            </w:r>
            <w:r>
              <w:rPr>
                <w:rFonts w:ascii="Calibri" w:eastAsia="Calibri" w:hAnsi="Calibri" w:cs="Calibri"/>
                <w:bdr w:val="nil"/>
              </w:rPr>
              <w:t>vedlivě, hrát fair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spolupracovat s ostatními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zacházet s běžnými předměty denní potřeby, hračkami, pomůckami, drobnými nástroji, sportovním náčiním a nářadím, výtvarnými pomůckami a materiály, jednoduchými hudebními nástroji, běžnými pracovními pomůckami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Učit se nová slova a aktivně je používat (ptát se na slova, kterým nerozumí)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odmítnout komunikaci, která je mu nepříjemná</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zaměřené k získávání praktické orientace v obci, sledování událostí v obci a účast na akcích, které jsou pro dítě zajímavé</w:t>
            </w:r>
          </w:p>
        </w:tc>
      </w:tr>
    </w:tbl>
    <w:p w:rsidR="00990E2A" w:rsidRDefault="00F847E5">
      <w:pPr>
        <w:rPr>
          <w:bdr w:val="nil"/>
        </w:rPr>
      </w:pPr>
      <w:r>
        <w:rPr>
          <w:bdr w:val="nil"/>
        </w:rPr>
        <w:t>    </w:t>
      </w:r>
    </w:p>
    <w:p w:rsidR="00990E2A" w:rsidRDefault="00F847E5">
      <w:pPr>
        <w:pStyle w:val="Nadpis3"/>
        <w:spacing w:before="281" w:after="281"/>
        <w:rPr>
          <w:bdr w:val="nil"/>
        </w:rPr>
      </w:pPr>
      <w:bookmarkStart w:id="34" w:name="_Toc256000038"/>
      <w:r>
        <w:rPr>
          <w:sz w:val="28"/>
          <w:szCs w:val="28"/>
          <w:bdr w:val="nil"/>
        </w:rPr>
        <w:t>Mrazík cení zoubky</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Mrazík cení zoubky</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i/>
                <w:iCs/>
                <w:bdr w:val="nil"/>
              </w:rPr>
              <w:t> </w:t>
            </w:r>
            <w:proofErr w:type="gramStart"/>
            <w:r>
              <w:rPr>
                <w:rFonts w:ascii="Calibri" w:eastAsia="Calibri" w:hAnsi="Calibri" w:cs="Calibri"/>
                <w:b/>
                <w:bCs/>
                <w:i/>
                <w:iCs/>
                <w:bdr w:val="nil"/>
              </w:rPr>
              <w:t>Cíl :</w:t>
            </w:r>
            <w:proofErr w:type="gramEnd"/>
          </w:p>
          <w:p w:rsidR="00990E2A" w:rsidRDefault="00F847E5">
            <w:pPr>
              <w:spacing w:line="240" w:lineRule="auto"/>
              <w:jc w:val="left"/>
              <w:rPr>
                <w:bdr w:val="nil"/>
              </w:rPr>
            </w:pPr>
            <w:r>
              <w:rPr>
                <w:rFonts w:ascii="Calibri" w:eastAsia="Calibri" w:hAnsi="Calibri" w:cs="Calibri"/>
                <w:b/>
                <w:bCs/>
                <w:i/>
                <w:iCs/>
                <w:bdr w:val="nil"/>
              </w:rPr>
              <w:t>- Péče o své zdraví a tělo v souvislosti se zimou, funkce jednotlivých orgánů, význam otužování                                                                                                         </w:t>
            </w:r>
          </w:p>
          <w:p w:rsidR="00990E2A" w:rsidRDefault="00F847E5">
            <w:pPr>
              <w:spacing w:line="240" w:lineRule="auto"/>
              <w:ind w:hanging="360"/>
              <w:jc w:val="left"/>
              <w:rPr>
                <w:bdr w:val="nil"/>
              </w:rPr>
            </w:pPr>
            <w:r>
              <w:rPr>
                <w:rFonts w:ascii="Calibri" w:eastAsia="Calibri" w:hAnsi="Calibri" w:cs="Calibri"/>
                <w:b/>
                <w:bCs/>
                <w:i/>
                <w:iCs/>
                <w:bdr w:val="nil"/>
              </w:rPr>
              <w:t>      -  Zimní sporty</w:t>
            </w:r>
          </w:p>
          <w:p w:rsidR="00990E2A" w:rsidRDefault="00F847E5">
            <w:pPr>
              <w:spacing w:line="240" w:lineRule="auto"/>
              <w:ind w:hanging="360"/>
              <w:jc w:val="left"/>
              <w:rPr>
                <w:bdr w:val="nil"/>
              </w:rPr>
            </w:pPr>
            <w:r>
              <w:rPr>
                <w:rFonts w:ascii="Calibri" w:eastAsia="Calibri" w:hAnsi="Calibri" w:cs="Calibri"/>
                <w:b/>
                <w:bCs/>
                <w:i/>
                <w:iCs/>
                <w:bdr w:val="nil"/>
              </w:rPr>
              <w:t xml:space="preserve">       -  Návštěva ZŠ, příprava na zápis </w:t>
            </w:r>
            <w:proofErr w:type="gramStart"/>
            <w:r>
              <w:rPr>
                <w:rFonts w:ascii="Calibri" w:eastAsia="Calibri" w:hAnsi="Calibri" w:cs="Calibri"/>
                <w:b/>
                <w:bCs/>
                <w:i/>
                <w:iCs/>
                <w:bdr w:val="nil"/>
              </w:rPr>
              <w:t>do 1.tříd</w:t>
            </w:r>
            <w:proofErr w:type="gramEnd"/>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ind w:hanging="360"/>
              <w:jc w:val="left"/>
              <w:rPr>
                <w:bdr w:val="nil"/>
              </w:rPr>
            </w:pPr>
            <w:r>
              <w:rPr>
                <w:rFonts w:ascii="Calibri" w:eastAsia="Calibri" w:hAnsi="Calibri" w:cs="Calibri"/>
                <w:bdr w:val="nil"/>
              </w:rPr>
              <w:t>:     </w:t>
            </w:r>
            <w:r>
              <w:rPr>
                <w:rFonts w:ascii="Calibri" w:eastAsia="Calibri" w:hAnsi="Calibri" w:cs="Calibri"/>
                <w:b/>
                <w:bCs/>
                <w:szCs w:val="20"/>
                <w:bdr w:val="nil"/>
              </w:rPr>
              <w:t>kompetence k učení:</w:t>
            </w:r>
          </w:p>
          <w:p w:rsidR="00990E2A" w:rsidRDefault="00F847E5">
            <w:pPr>
              <w:spacing w:line="240" w:lineRule="auto"/>
              <w:ind w:hanging="360"/>
              <w:jc w:val="left"/>
              <w:rPr>
                <w:bdr w:val="nil"/>
              </w:rPr>
            </w:pPr>
            <w:r>
              <w:rPr>
                <w:rFonts w:ascii="Calibri" w:eastAsia="Calibri" w:hAnsi="Calibri" w:cs="Calibri"/>
                <w:szCs w:val="20"/>
                <w:bdr w:val="nil"/>
              </w:rPr>
              <w:t>:         –   Učit se uvědomit si člověka jako součást přírody, osvojení si elementárních  poznatků o vlivu    </w:t>
            </w:r>
          </w:p>
          <w:p w:rsidR="00990E2A" w:rsidRDefault="00F847E5">
            <w:pPr>
              <w:spacing w:line="240" w:lineRule="auto"/>
              <w:ind w:hanging="360"/>
              <w:jc w:val="left"/>
              <w:rPr>
                <w:bdr w:val="nil"/>
              </w:rPr>
            </w:pPr>
            <w:r>
              <w:rPr>
                <w:rFonts w:ascii="Calibri" w:eastAsia="Calibri" w:hAnsi="Calibri" w:cs="Calibri"/>
                <w:szCs w:val="20"/>
                <w:bdr w:val="nil"/>
              </w:rPr>
              <w:t>               přírodních jevů na vzhled přírody</w:t>
            </w:r>
          </w:p>
          <w:p w:rsidR="00990E2A" w:rsidRDefault="00F847E5">
            <w:pPr>
              <w:spacing w:line="240" w:lineRule="auto"/>
              <w:ind w:hanging="360"/>
              <w:jc w:val="left"/>
              <w:rPr>
                <w:bdr w:val="nil"/>
              </w:rPr>
            </w:pPr>
            <w:r>
              <w:rPr>
                <w:rFonts w:ascii="Calibri" w:eastAsia="Calibri" w:hAnsi="Calibri" w:cs="Calibri"/>
                <w:szCs w:val="20"/>
                <w:bdr w:val="nil"/>
              </w:rPr>
              <w:t>           -   Rozvíjet si schopnosti přizpůsobovat se podmínkám vnějšího prostředí</w:t>
            </w:r>
          </w:p>
          <w:p w:rsidR="00990E2A" w:rsidRDefault="00F847E5">
            <w:pPr>
              <w:spacing w:line="240" w:lineRule="auto"/>
              <w:jc w:val="left"/>
              <w:rPr>
                <w:bdr w:val="nil"/>
              </w:rPr>
            </w:pPr>
            <w:r>
              <w:rPr>
                <w:rFonts w:ascii="Calibri" w:eastAsia="Calibri" w:hAnsi="Calibri" w:cs="Calibri"/>
                <w:szCs w:val="20"/>
                <w:bdr w:val="nil"/>
              </w:rPr>
              <w:t>      -   Rozvíjet si hrubou a jemnou motoriku, koordinace a rozsah pohybu</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Uvědomovat si vlastní tělo, rozvíjí si psychickou a fyzickou zdatnost, vytváří si zdravé životní návyky a postoje jako základ životního stylu</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Pojmenovat  a znát části svého těla a jejich funkcí</w:t>
            </w:r>
          </w:p>
          <w:p w:rsidR="00990E2A" w:rsidRDefault="00F847E5">
            <w:pPr>
              <w:spacing w:line="240" w:lineRule="auto"/>
              <w:jc w:val="left"/>
              <w:rPr>
                <w:bdr w:val="nil"/>
              </w:rPr>
            </w:pPr>
            <w:r>
              <w:rPr>
                <w:rFonts w:ascii="Calibri" w:eastAsia="Calibri" w:hAnsi="Calibri" w:cs="Calibri"/>
                <w:szCs w:val="20"/>
                <w:bdr w:val="nil"/>
              </w:rPr>
              <w:t>     -   Vytvářet si pozitivní vztah k intelektuálním činnostem a k učení</w:t>
            </w:r>
          </w:p>
          <w:p w:rsidR="00990E2A" w:rsidRDefault="00F847E5">
            <w:pPr>
              <w:spacing w:line="240" w:lineRule="auto"/>
              <w:jc w:val="left"/>
              <w:rPr>
                <w:bdr w:val="nil"/>
              </w:rPr>
            </w:pPr>
            <w:r>
              <w:rPr>
                <w:rFonts w:ascii="Calibri" w:eastAsia="Calibri" w:hAnsi="Calibri" w:cs="Calibri"/>
                <w:szCs w:val="20"/>
                <w:bdr w:val="nil"/>
              </w:rPr>
              <w:t>     -   Rozvíjet si logické myšlení, matematické představy</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Mít povědomí o číselné řadě, geometrických tvarech, umí přiřazovat, třídit, hledat cestu</w:t>
            </w:r>
          </w:p>
          <w:p w:rsidR="00990E2A" w:rsidRDefault="00F847E5">
            <w:pPr>
              <w:spacing w:line="240" w:lineRule="auto"/>
              <w:ind w:left="405" w:hanging="360"/>
              <w:jc w:val="left"/>
              <w:rPr>
                <w:bdr w:val="nil"/>
              </w:rPr>
            </w:pPr>
            <w:r>
              <w:rPr>
                <w:rFonts w:ascii="Calibri" w:eastAsia="Calibri" w:hAnsi="Calibri" w:cs="Calibri"/>
                <w:szCs w:val="20"/>
                <w:bdr w:val="nil"/>
              </w:rPr>
              <w:t>    -    Sluchově rozlišovat začáteční slabiky a hlásky ve slovech</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kompetence k řešení problémů:</w:t>
            </w:r>
          </w:p>
          <w:p w:rsidR="00990E2A" w:rsidRDefault="00F847E5">
            <w:pPr>
              <w:spacing w:line="240" w:lineRule="auto"/>
              <w:jc w:val="left"/>
              <w:rPr>
                <w:bdr w:val="nil"/>
              </w:rPr>
            </w:pPr>
            <w:r>
              <w:rPr>
                <w:rFonts w:ascii="Calibri" w:eastAsia="Calibri" w:hAnsi="Calibri" w:cs="Calibri"/>
                <w:bdr w:val="nil"/>
              </w:rPr>
              <w:lastRenderedPageBreak/>
              <w:cr/>
            </w:r>
            <w:r>
              <w:rPr>
                <w:rFonts w:ascii="Calibri" w:eastAsia="Calibri" w:hAnsi="Calibri" w:cs="Calibri"/>
                <w:szCs w:val="20"/>
                <w:bdr w:val="nil"/>
              </w:rPr>
              <w:t>     -  Uvědomovat si nebezpečí, se kterým se můžeme setkat ve svém okolí</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Dodržovat dohodnutá a pochopená pravidla vzájemného soužití a chování doma, v mateřské škole, na veřejnosti, dodržovat herní pravidla</w:t>
            </w:r>
          </w:p>
          <w:p w:rsidR="00990E2A" w:rsidRDefault="00F847E5">
            <w:pPr>
              <w:spacing w:line="240" w:lineRule="auto"/>
              <w:jc w:val="left"/>
              <w:rPr>
                <w:bdr w:val="nil"/>
              </w:rPr>
            </w:pPr>
            <w:r>
              <w:rPr>
                <w:rFonts w:ascii="Calibri" w:eastAsia="Calibri" w:hAnsi="Calibri" w:cs="Calibri"/>
                <w:szCs w:val="20"/>
                <w:bdr w:val="nil"/>
              </w:rPr>
              <w:t>          -</w:t>
            </w:r>
            <w:r>
              <w:rPr>
                <w:rFonts w:ascii="Calibri" w:eastAsia="Calibri" w:hAnsi="Calibri" w:cs="Calibri"/>
                <w:bdr w:val="nil"/>
              </w:rPr>
              <w:t>  Dodržovat pravidla her a jiných činností, jednat spravedlivě, hrát fair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r>
              <w:rPr>
                <w:rFonts w:ascii="Calibri" w:eastAsia="Calibri" w:hAnsi="Calibri" w:cs="Calibri"/>
                <w:bdr w:val="nil"/>
              </w:rPr>
              <w:cr/>
            </w:r>
          </w:p>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Bránit se projevům násilí jiného dítěte, ubližování, ponižování apod.</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Porozumět běžným neverbálním projevům citových prožitků a nálad druhých</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Poznat a vymyslet jednoduchá synonyma, homonyma a antonyma</w:t>
            </w:r>
          </w:p>
          <w:p w:rsidR="00990E2A" w:rsidRDefault="00F847E5">
            <w:pPr>
              <w:spacing w:line="240" w:lineRule="auto"/>
              <w:jc w:val="left"/>
              <w:rPr>
                <w:bdr w:val="nil"/>
              </w:rPr>
            </w:pPr>
            <w:r>
              <w:rPr>
                <w:rFonts w:ascii="Calibri" w:eastAsia="Calibri" w:hAnsi="Calibri" w:cs="Calibri"/>
                <w:bdr w:val="nil"/>
              </w:rPr>
              <w:t>         -    Projevovat zájem o knížky, soustředěně poslouchat četbu, hudbu, sledovat divadlo, film, užívat telefon</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b/>
                <w:bCs/>
                <w:szCs w:val="20"/>
                <w:bdr w:val="nil"/>
              </w:rPr>
              <w:t>sociální a personální kompetence:</w:t>
            </w:r>
          </w:p>
          <w:p w:rsidR="00990E2A" w:rsidRDefault="00F847E5">
            <w:pPr>
              <w:spacing w:line="240" w:lineRule="auto"/>
              <w:jc w:val="left"/>
              <w:rPr>
                <w:bdr w:val="nil"/>
              </w:rPr>
            </w:pPr>
            <w:r>
              <w:rPr>
                <w:rFonts w:ascii="Calibri" w:eastAsia="Calibri" w:hAnsi="Calibri" w:cs="Calibri"/>
                <w:bdr w:val="nil"/>
              </w:rPr>
              <w:cr/>
              <w:t>       -     </w:t>
            </w:r>
            <w:r>
              <w:rPr>
                <w:rFonts w:ascii="Calibri" w:eastAsia="Calibri" w:hAnsi="Calibri" w:cs="Calibri"/>
                <w:szCs w:val="20"/>
                <w:bdr w:val="nil"/>
              </w:rPr>
              <w:t>Uvědomovat si nebezpečí, se kterým se můžeme setkat ve svém okolí</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Znát své jméno a příjmení, bydliště</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i o životě jiných národů a kultur</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Pochopit, že každý má ve společenství (v rodině, ve třídě, v herní skupině) svou roli, podle které je třeba se chovat</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Být citlivé ve vztahu k živým bytostem, k přírodě i k věcem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b/>
                <w:bCs/>
                <w:szCs w:val="20"/>
                <w:bdr w:val="nil"/>
              </w:rPr>
              <w:t>činnostní a občanské kompetence:</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o ochraně osobního zdraví, bezpečí, kde hledat či přivolat pomoc</w:t>
            </w:r>
          </w:p>
          <w:p w:rsidR="00990E2A" w:rsidRDefault="00F847E5">
            <w:pPr>
              <w:spacing w:line="240" w:lineRule="auto"/>
              <w:ind w:left="720" w:hanging="360"/>
              <w:jc w:val="left"/>
              <w:rPr>
                <w:bdr w:val="nil"/>
              </w:rPr>
            </w:pPr>
            <w:r>
              <w:rPr>
                <w:rFonts w:ascii="Calibri" w:eastAsia="Calibri" w:hAnsi="Calibri" w:cs="Calibri"/>
                <w:szCs w:val="20"/>
                <w:bdr w:val="nil"/>
              </w:rPr>
              <w:t>-    Pojmenovat části těla, některé orgány (včetně pohlavních), znát jejich funkce, mít povědomí o těle a jeho vývoji, (o narození, růstu těla a jeho proměnách), znát základní pojmy užívané ve spojení se zdravím, s pohybem a sportem</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o širším společenském, věcném, přírodním, kulturním i technickém prostředí i jeho dění v rozsahu praktických zkušeností a dostupných praktických ukázek v okolí dítěte</w:t>
            </w:r>
          </w:p>
          <w:p w:rsidR="00990E2A" w:rsidRDefault="00F847E5">
            <w:pPr>
              <w:spacing w:line="240" w:lineRule="auto"/>
              <w:ind w:left="720" w:hanging="360"/>
              <w:jc w:val="left"/>
              <w:rPr>
                <w:bdr w:val="nil"/>
              </w:rPr>
            </w:pPr>
            <w:r>
              <w:rPr>
                <w:rFonts w:ascii="Calibri" w:eastAsia="Calibri" w:hAnsi="Calibri" w:cs="Calibri"/>
                <w:szCs w:val="20"/>
                <w:bdr w:val="nil"/>
              </w:rPr>
              <w:t>-   Spolupracovat s ostatními</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lastRenderedPageBreak/>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Záznamové archy</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szCs w:val="20"/>
                <w:bdr w:val="nil"/>
              </w:rPr>
              <w:t>Dílčí vzdělávací cíle:</w:t>
            </w:r>
          </w:p>
          <w:p w:rsidR="00990E2A" w:rsidRDefault="00F847E5">
            <w:pPr>
              <w:spacing w:line="240" w:lineRule="auto"/>
              <w:jc w:val="left"/>
              <w:rPr>
                <w:bdr w:val="nil"/>
              </w:rPr>
            </w:pPr>
            <w:r>
              <w:rPr>
                <w:rFonts w:ascii="Calibri" w:eastAsia="Calibri" w:hAnsi="Calibri" w:cs="Calibri"/>
                <w:szCs w:val="20"/>
                <w:bdr w:val="nil"/>
              </w:rPr>
              <w:t>Dítě:      –   Učí se uvědomit si člověka jako součást přírody, osvojení si elementárních    </w:t>
            </w:r>
          </w:p>
          <w:p w:rsidR="00990E2A" w:rsidRDefault="00F847E5">
            <w:pPr>
              <w:spacing w:line="240" w:lineRule="auto"/>
              <w:ind w:hanging="360"/>
              <w:jc w:val="left"/>
              <w:rPr>
                <w:bdr w:val="nil"/>
              </w:rPr>
            </w:pPr>
            <w:r>
              <w:rPr>
                <w:rFonts w:ascii="Calibri" w:eastAsia="Calibri" w:hAnsi="Calibri" w:cs="Calibri"/>
                <w:szCs w:val="20"/>
                <w:bdr w:val="nil"/>
              </w:rPr>
              <w:t>                      poznatků o vlivu přírodních jevů na vzhled přírody</w:t>
            </w:r>
          </w:p>
          <w:p w:rsidR="00990E2A" w:rsidRDefault="00F847E5">
            <w:pPr>
              <w:spacing w:line="240" w:lineRule="auto"/>
              <w:ind w:hanging="360"/>
              <w:jc w:val="left"/>
              <w:rPr>
                <w:bdr w:val="nil"/>
              </w:rPr>
            </w:pPr>
            <w:r>
              <w:rPr>
                <w:rFonts w:ascii="Calibri" w:eastAsia="Calibri" w:hAnsi="Calibri" w:cs="Calibri"/>
                <w:szCs w:val="20"/>
                <w:bdr w:val="nil"/>
              </w:rPr>
              <w:t>                   -  Rozvíjí si schopnosti přizpůsobovat se podmínkám vnějšího prostředí</w:t>
            </w:r>
          </w:p>
          <w:p w:rsidR="00990E2A" w:rsidRDefault="00F847E5">
            <w:pPr>
              <w:spacing w:line="240" w:lineRule="auto"/>
              <w:jc w:val="left"/>
              <w:rPr>
                <w:bdr w:val="nil"/>
              </w:rPr>
            </w:pPr>
            <w:r>
              <w:rPr>
                <w:rFonts w:ascii="Calibri" w:eastAsia="Calibri" w:hAnsi="Calibri" w:cs="Calibri"/>
                <w:szCs w:val="20"/>
                <w:bdr w:val="nil"/>
              </w:rPr>
              <w:t>              -  Rozvíjí si hrubou a jemnou motoriku, koordinace a rozsah pohybu</w:t>
            </w:r>
          </w:p>
          <w:p w:rsidR="00990E2A" w:rsidRDefault="00F847E5">
            <w:pPr>
              <w:spacing w:line="240" w:lineRule="auto"/>
              <w:jc w:val="left"/>
              <w:rPr>
                <w:bdr w:val="nil"/>
              </w:rPr>
            </w:pPr>
            <w:r>
              <w:rPr>
                <w:rFonts w:ascii="Calibri" w:eastAsia="Calibri" w:hAnsi="Calibri" w:cs="Calibri"/>
                <w:szCs w:val="20"/>
                <w:bdr w:val="nil"/>
              </w:rPr>
              <w:t>              -  Uvědomuje si vlastní tělo, rozvíjí si psychickou a fyzickou zdatnost, vytváří si zdravé   </w:t>
            </w:r>
          </w:p>
          <w:p w:rsidR="00990E2A" w:rsidRDefault="00F847E5">
            <w:pPr>
              <w:spacing w:line="240" w:lineRule="auto"/>
              <w:jc w:val="left"/>
              <w:rPr>
                <w:bdr w:val="nil"/>
              </w:rPr>
            </w:pPr>
            <w:r>
              <w:rPr>
                <w:rFonts w:ascii="Calibri" w:eastAsia="Calibri" w:hAnsi="Calibri" w:cs="Calibri"/>
                <w:szCs w:val="20"/>
                <w:bdr w:val="nil"/>
              </w:rPr>
              <w:t>                  životní návyky a postoje jako základ životního stylu</w:t>
            </w:r>
          </w:p>
          <w:p w:rsidR="00990E2A" w:rsidRDefault="00F847E5">
            <w:pPr>
              <w:spacing w:line="240" w:lineRule="auto"/>
              <w:jc w:val="left"/>
              <w:rPr>
                <w:bdr w:val="nil"/>
              </w:rPr>
            </w:pPr>
            <w:r>
              <w:rPr>
                <w:rFonts w:ascii="Calibri" w:eastAsia="Calibri" w:hAnsi="Calibri" w:cs="Calibri"/>
                <w:szCs w:val="20"/>
                <w:bdr w:val="nil"/>
              </w:rPr>
              <w:t>             -   Vytváří si pozitivní vztah k intelektuálním činnostem a k učení</w:t>
            </w:r>
          </w:p>
          <w:p w:rsidR="00990E2A" w:rsidRDefault="00F847E5">
            <w:pPr>
              <w:spacing w:line="240" w:lineRule="auto"/>
              <w:jc w:val="left"/>
              <w:rPr>
                <w:bdr w:val="nil"/>
              </w:rPr>
            </w:pPr>
            <w:r>
              <w:rPr>
                <w:rFonts w:ascii="Calibri" w:eastAsia="Calibri" w:hAnsi="Calibri" w:cs="Calibri"/>
                <w:szCs w:val="20"/>
                <w:bdr w:val="nil"/>
              </w:rPr>
              <w:t>             -   Rozvíjí si logické myšlení, matematické představy</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Mít povědomí i o životě jiných národů a kultur</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Orientovat se v čase a časových souvislostech, vědět, že roční období se střídají a proč</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Pojmenovat  a znát části svého těla a jejich funkcí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Mít povědomí o ochraně osobního zdraví, </w:t>
            </w:r>
            <w:proofErr w:type="gramStart"/>
            <w:r>
              <w:rPr>
                <w:rFonts w:ascii="Calibri" w:eastAsia="Calibri" w:hAnsi="Calibri" w:cs="Calibri"/>
                <w:bdr w:val="nil"/>
              </w:rPr>
              <w:t>bezpečí , kde</w:t>
            </w:r>
            <w:proofErr w:type="gramEnd"/>
            <w:r>
              <w:rPr>
                <w:rFonts w:ascii="Calibri" w:eastAsia="Calibri" w:hAnsi="Calibri" w:cs="Calibri"/>
                <w:bdr w:val="nil"/>
              </w:rPr>
              <w:t xml:space="preserve"> hledat či přivolat pomoc</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Uvědomovat si nebezpečí, se kterým se můžeme setkat ve svém okolí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Znát své jméno a příjmení, bydliště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Má povědomí o číselné řadě, geometrických tvarech, umí přiřazovat, třídit, hledat   </w:t>
            </w:r>
          </w:p>
          <w:p w:rsidR="00990E2A" w:rsidRDefault="00F847E5">
            <w:pPr>
              <w:spacing w:line="240" w:lineRule="auto"/>
              <w:jc w:val="left"/>
              <w:rPr>
                <w:bdr w:val="nil"/>
              </w:rPr>
            </w:pPr>
            <w:r>
              <w:rPr>
                <w:rFonts w:ascii="Calibri" w:eastAsia="Calibri" w:hAnsi="Calibri" w:cs="Calibri"/>
                <w:bdr w:val="nil"/>
              </w:rPr>
              <w:t>             cestu</w:t>
            </w:r>
          </w:p>
          <w:p w:rsidR="00990E2A" w:rsidRDefault="00F847E5">
            <w:pPr>
              <w:spacing w:line="240" w:lineRule="auto"/>
              <w:jc w:val="left"/>
              <w:rPr>
                <w:bdr w:val="nil"/>
              </w:rPr>
            </w:pPr>
            <w:r>
              <w:rPr>
                <w:rFonts w:ascii="Calibri" w:eastAsia="Calibri" w:hAnsi="Calibri" w:cs="Calibri"/>
                <w:szCs w:val="20"/>
                <w:bdr w:val="nil"/>
              </w:rPr>
              <w:t>Rizika:</w:t>
            </w:r>
          </w:p>
          <w:p w:rsidR="00990E2A" w:rsidRDefault="00F847E5">
            <w:pPr>
              <w:numPr>
                <w:ilvl w:val="0"/>
                <w:numId w:val="5"/>
              </w:numPr>
              <w:spacing w:line="240" w:lineRule="auto"/>
              <w:jc w:val="left"/>
              <w:rPr>
                <w:bdr w:val="nil"/>
              </w:rPr>
            </w:pPr>
            <w:r>
              <w:rPr>
                <w:rFonts w:ascii="Calibri" w:eastAsia="Calibri" w:hAnsi="Calibri" w:cs="Calibri"/>
                <w:bdr w:val="nil"/>
              </w:rPr>
              <w:t>Nedostatečný respekt k individuálním potřebám dětí a mentálnímu věku dětí</w:t>
            </w:r>
          </w:p>
          <w:p w:rsidR="00990E2A" w:rsidRDefault="00F847E5">
            <w:pPr>
              <w:numPr>
                <w:ilvl w:val="0"/>
                <w:numId w:val="5"/>
              </w:numPr>
              <w:spacing w:line="240" w:lineRule="auto"/>
              <w:jc w:val="left"/>
              <w:rPr>
                <w:bdr w:val="nil"/>
              </w:rPr>
            </w:pPr>
            <w:r>
              <w:rPr>
                <w:rFonts w:ascii="Calibri" w:eastAsia="Calibri" w:hAnsi="Calibri" w:cs="Calibri"/>
                <w:bdr w:val="nil"/>
              </w:rPr>
              <w:t>Jednotvárná, málo rozmanitá nabídka činností</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Pomoc rodičů při krmení ptáčků – krmení a pozorování ptáků na zahradě MŠ</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Zapojení rodičů při výrobě masopustní masky svým dětem</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Schůzka s rodiči a učitelkami ze ZŠ v MŠ – před zápisem do ZŠ</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lastRenderedPageBreak/>
              <w:t>Mrazík cení zoubky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6"/>
              </w:numPr>
              <w:spacing w:line="240" w:lineRule="auto"/>
              <w:jc w:val="left"/>
              <w:rPr>
                <w:bdr w:val="nil"/>
              </w:rPr>
            </w:pPr>
            <w:r>
              <w:rPr>
                <w:rFonts w:ascii="Calibri" w:eastAsia="Calibri" w:hAnsi="Calibri" w:cs="Calibri"/>
                <w:bdr w:val="nil"/>
              </w:rPr>
              <w:t>kompetence k učení</w:t>
            </w:r>
          </w:p>
          <w:p w:rsidR="00990E2A" w:rsidRDefault="00F847E5">
            <w:pPr>
              <w:numPr>
                <w:ilvl w:val="0"/>
                <w:numId w:val="6"/>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6"/>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6"/>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6"/>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že všichni lidé (děti) mají stejnou hodnotu, přestože je každý jiný (jinak vypadá, jinak</w:t>
            </w:r>
            <w:r w:rsidR="00723AF1">
              <w:rPr>
                <w:rFonts w:ascii="Calibri" w:eastAsia="Calibri" w:hAnsi="Calibri" w:cs="Calibri"/>
                <w:bdr w:val="nil"/>
              </w:rPr>
              <w:t xml:space="preserve"> </w:t>
            </w:r>
            <w:r>
              <w:rPr>
                <w:rFonts w:ascii="Calibri" w:eastAsia="Calibri" w:hAnsi="Calibri" w:cs="Calibri"/>
                <w:bdr w:val="nil"/>
              </w:rPr>
              <w:t>se chová, něco jiného umí či neumí apod.), že osobní, resp. osobnostní odlišnosti jsou přirozené</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i o životě jiných národů a kultur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 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formulovat otázky, odpovídat, hodnotit slovní výkony, slovně reagovat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Orientovat se v čase a časových souvislostech, vědět, že roční období se střídají a proč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vést jednoduché úvahy a to, o čem přemýšlí a uvažuje, také vyjádřit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škole opakují, chovat se přiměřeně a bezpečně doma i na </w:t>
            </w:r>
            <w:r>
              <w:rPr>
                <w:rFonts w:ascii="Calibri" w:eastAsia="Calibri" w:hAnsi="Calibri" w:cs="Calibri"/>
                <w:bdr w:val="nil"/>
              </w:rPr>
              <w:lastRenderedPageBreak/>
              <w:t>veřejnosti (na ulici, na hřišti, v obchodě, u lékaře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a znát části svého těla a jejich funkcí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že všichni lidé (děti) mají stejnou hodnotu, přestože je každý jiný (jinak vypadá, jinak</w:t>
            </w:r>
            <w:r w:rsidR="00723AF1">
              <w:rPr>
                <w:rFonts w:ascii="Calibri" w:eastAsia="Calibri" w:hAnsi="Calibri" w:cs="Calibri"/>
                <w:bdr w:val="nil"/>
              </w:rPr>
              <w:t xml:space="preserve"> </w:t>
            </w:r>
            <w:r>
              <w:rPr>
                <w:rFonts w:ascii="Calibri" w:eastAsia="Calibri" w:hAnsi="Calibri" w:cs="Calibri"/>
                <w:bdr w:val="nil"/>
              </w:rPr>
              <w:t>se chová, něco jiného umí či neumí apod.), že osobní, resp. osobnostní odlišnosti jsou přirozené</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w:t>
            </w:r>
            <w:r w:rsidR="00723AF1">
              <w:rPr>
                <w:rFonts w:ascii="Calibri" w:eastAsia="Calibri" w:hAnsi="Calibri" w:cs="Calibri"/>
                <w:bdr w:val="nil"/>
              </w:rPr>
              <w:t xml:space="preserve"> </w:t>
            </w:r>
            <w:r>
              <w:rPr>
                <w:rFonts w:ascii="Calibri" w:eastAsia="Calibri" w:hAnsi="Calibri" w:cs="Calibri"/>
                <w:bdr w:val="nil"/>
              </w:rPr>
              <w:t>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koordinovat lokomoci a další polohy a pohyby těla, sladit pohyb s rytmem a hudbou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zdravotně zaměřené činnosti (relaxační, dechová, protahovací cvičení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jednotlivých částí těla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porozumět běžným neverbálním projevům citových prožitků a nálad druhých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a jednat na základě vlastních pohnutek a zároveň s ohledem na druhé</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Mít povědomí o ochraně osobního zdraví, </w:t>
            </w:r>
            <w:proofErr w:type="gramStart"/>
            <w:r>
              <w:rPr>
                <w:rFonts w:ascii="Calibri" w:eastAsia="Calibri" w:hAnsi="Calibri" w:cs="Calibri"/>
                <w:bdr w:val="nil"/>
              </w:rPr>
              <w:t>bezpečí , kde</w:t>
            </w:r>
            <w:proofErr w:type="gramEnd"/>
            <w:r>
              <w:rPr>
                <w:rFonts w:ascii="Calibri" w:eastAsia="Calibri" w:hAnsi="Calibri" w:cs="Calibri"/>
                <w:bdr w:val="nil"/>
              </w:rPr>
              <w:t xml:space="preserve"> hledat či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nebezpečí, se kterým se můžeme setkat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popsat situaci (skutečnou, podle obrázku)</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Znát své jméno a příjmení,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napsané své jméno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číselné řadě, geometrických tvarech, umí přiřazovat, třídit, hledat cestu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některá písmena a číslice, popř. slova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bl>
    <w:p w:rsidR="00990E2A" w:rsidRDefault="00F847E5">
      <w:pPr>
        <w:rPr>
          <w:bdr w:val="nil"/>
        </w:rPr>
      </w:pPr>
      <w:r>
        <w:rPr>
          <w:bdr w:val="nil"/>
        </w:rPr>
        <w:t>    </w:t>
      </w:r>
    </w:p>
    <w:p w:rsidR="00723AF1" w:rsidRPr="00723AF1" w:rsidRDefault="00F847E5" w:rsidP="00723AF1">
      <w:pPr>
        <w:pStyle w:val="Nadpis3"/>
        <w:spacing w:before="281" w:after="281"/>
        <w:rPr>
          <w:bdr w:val="nil"/>
        </w:rPr>
      </w:pPr>
      <w:bookmarkStart w:id="35" w:name="_Toc256000039"/>
      <w:r>
        <w:rPr>
          <w:sz w:val="28"/>
          <w:szCs w:val="28"/>
          <w:bdr w:val="nil"/>
        </w:rPr>
        <w:t>Jaro, jaro, jaro už je tu</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Jaro, jaro, jaro už je tu</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Cíl:</w:t>
            </w:r>
            <w:r>
              <w:rPr>
                <w:rFonts w:ascii="Calibri" w:eastAsia="Calibri" w:hAnsi="Calibri" w:cs="Calibri"/>
                <w:bdr w:val="nil"/>
              </w:rPr>
              <w:t>       </w:t>
            </w:r>
            <w:r>
              <w:rPr>
                <w:rFonts w:ascii="Calibri" w:eastAsia="Calibri" w:hAnsi="Calibri" w:cs="Calibri"/>
                <w:i/>
                <w:iCs/>
                <w:bdr w:val="nil"/>
              </w:rPr>
              <w:t>  </w:t>
            </w:r>
          </w:p>
          <w:p w:rsidR="00990E2A" w:rsidRDefault="00F847E5">
            <w:pPr>
              <w:spacing w:line="240" w:lineRule="auto"/>
              <w:jc w:val="left"/>
              <w:rPr>
                <w:bdr w:val="nil"/>
              </w:rPr>
            </w:pPr>
            <w:r>
              <w:rPr>
                <w:rFonts w:ascii="Calibri" w:eastAsia="Calibri" w:hAnsi="Calibri" w:cs="Calibri"/>
                <w:b/>
                <w:bCs/>
                <w:i/>
                <w:iCs/>
                <w:bdr w:val="nil"/>
              </w:rPr>
              <w:lastRenderedPageBreak/>
              <w:t>                - Poznávání jarní přírody, vnímat jaro jako počátek nového života</w:t>
            </w:r>
          </w:p>
          <w:p w:rsidR="00990E2A" w:rsidRDefault="00F847E5">
            <w:pPr>
              <w:spacing w:line="240" w:lineRule="auto"/>
              <w:ind w:hanging="360"/>
              <w:jc w:val="left"/>
              <w:rPr>
                <w:bdr w:val="nil"/>
              </w:rPr>
            </w:pPr>
            <w:r>
              <w:rPr>
                <w:rFonts w:ascii="Calibri" w:eastAsia="Calibri" w:hAnsi="Calibri" w:cs="Calibri"/>
                <w:b/>
                <w:bCs/>
                <w:i/>
                <w:iCs/>
                <w:bdr w:val="nil"/>
              </w:rPr>
              <w:t>                       -  Získat povědomí o významu ochrany naší přírody a celé planety</w:t>
            </w:r>
          </w:p>
          <w:p w:rsidR="00990E2A" w:rsidRDefault="00F847E5">
            <w:pPr>
              <w:spacing w:line="240" w:lineRule="auto"/>
              <w:ind w:hanging="360"/>
              <w:jc w:val="left"/>
              <w:rPr>
                <w:bdr w:val="nil"/>
              </w:rPr>
            </w:pPr>
            <w:r>
              <w:rPr>
                <w:rFonts w:ascii="Calibri" w:eastAsia="Calibri" w:hAnsi="Calibri" w:cs="Calibri"/>
                <w:b/>
                <w:bCs/>
                <w:bdr w:val="nil"/>
              </w:rPr>
              <w:t>Ob</w:t>
            </w:r>
          </w:p>
          <w:p w:rsidR="00990E2A" w:rsidRDefault="00990E2A">
            <w:pPr>
              <w:spacing w:line="240" w:lineRule="auto"/>
              <w:jc w:val="left"/>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jc w:val="left"/>
              <w:rPr>
                <w:bdr w:val="nil"/>
              </w:rPr>
            </w:pPr>
            <w:r>
              <w:rPr>
                <w:rFonts w:ascii="Calibri" w:eastAsia="Calibri" w:hAnsi="Calibri" w:cs="Calibri"/>
                <w:b/>
                <w:bCs/>
                <w:szCs w:val="20"/>
                <w:bdr w:val="nil"/>
              </w:rPr>
              <w:t>kompetence k učení:</w:t>
            </w:r>
          </w:p>
          <w:p w:rsidR="00990E2A" w:rsidRDefault="00F847E5">
            <w:pPr>
              <w:spacing w:line="240" w:lineRule="auto"/>
              <w:jc w:val="left"/>
              <w:rPr>
                <w:bdr w:val="nil"/>
              </w:rPr>
            </w:pPr>
            <w:r>
              <w:rPr>
                <w:rFonts w:ascii="Calibri" w:eastAsia="Calibri" w:hAnsi="Calibri" w:cs="Calibri"/>
                <w:szCs w:val="20"/>
                <w:bdr w:val="nil"/>
              </w:rPr>
              <w:t> - Umět se soustředit a udržet pozornost</w:t>
            </w:r>
          </w:p>
          <w:p w:rsidR="00990E2A" w:rsidRDefault="00F847E5">
            <w:pPr>
              <w:spacing w:line="240" w:lineRule="auto"/>
              <w:jc w:val="left"/>
              <w:rPr>
                <w:bdr w:val="nil"/>
              </w:rPr>
            </w:pPr>
            <w:r>
              <w:rPr>
                <w:rFonts w:ascii="Calibri" w:eastAsia="Calibri" w:hAnsi="Calibri" w:cs="Calibri"/>
                <w:szCs w:val="20"/>
                <w:bdr w:val="nil"/>
              </w:rPr>
              <w:t>-  Naučit se krátké texty nazpaměť</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Prožívat radost ze zvládnutého a poznaného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kompetence k řešení problémů:</w:t>
            </w:r>
          </w:p>
          <w:p w:rsidR="00990E2A" w:rsidRDefault="00F847E5">
            <w:pPr>
              <w:spacing w:line="240" w:lineRule="auto"/>
              <w:jc w:val="left"/>
              <w:rPr>
                <w:bdr w:val="nil"/>
              </w:rPr>
            </w:pPr>
            <w:r>
              <w:rPr>
                <w:rFonts w:ascii="Calibri" w:eastAsia="Calibri" w:hAnsi="Calibri" w:cs="Calibri"/>
                <w:szCs w:val="20"/>
                <w:bdr w:val="nil"/>
              </w:rPr>
              <w:t>-  Respektovat potřeby jiného dítěte, dělit se s ním o hračky, pomůcky</w:t>
            </w:r>
          </w:p>
          <w:p w:rsidR="00990E2A" w:rsidRDefault="00F847E5">
            <w:pPr>
              <w:spacing w:line="240" w:lineRule="auto"/>
              <w:jc w:val="left"/>
              <w:rPr>
                <w:bdr w:val="nil"/>
              </w:rPr>
            </w:pPr>
            <w:r>
              <w:rPr>
                <w:rFonts w:ascii="Calibri" w:eastAsia="Calibri" w:hAnsi="Calibri" w:cs="Calibri"/>
                <w:szCs w:val="20"/>
                <w:bdr w:val="nil"/>
              </w:rPr>
              <w:t>-  Respektovat předem vyjasněná pravidla, přijímat vyjasněné a zdůvodněné povinnosti</w:t>
            </w:r>
          </w:p>
          <w:p w:rsidR="00990E2A" w:rsidRDefault="00F847E5">
            <w:pPr>
              <w:spacing w:line="240" w:lineRule="auto"/>
              <w:jc w:val="left"/>
              <w:rPr>
                <w:bdr w:val="nil"/>
              </w:rPr>
            </w:pPr>
            <w:r>
              <w:rPr>
                <w:rFonts w:ascii="Calibri" w:eastAsia="Calibri" w:hAnsi="Calibri" w:cs="Calibri"/>
                <w:szCs w:val="20"/>
                <w:bdr w:val="nil"/>
              </w:rPr>
              <w:t>-  Rozhodovat o svých činnostech</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jc w:val="left"/>
              <w:rPr>
                <w:bdr w:val="nil"/>
              </w:rPr>
            </w:pPr>
            <w:r>
              <w:rPr>
                <w:rFonts w:ascii="Calibri" w:eastAsia="Calibri" w:hAnsi="Calibri" w:cs="Calibri"/>
                <w:b/>
                <w:bCs/>
                <w:szCs w:val="20"/>
                <w:bdr w:val="nil"/>
              </w:rPr>
              <w:t>komunikativní kompetence:</w:t>
            </w:r>
          </w:p>
          <w:p w:rsidR="00990E2A" w:rsidRDefault="00F847E5">
            <w:pPr>
              <w:spacing w:line="240" w:lineRule="auto"/>
              <w:jc w:val="left"/>
              <w:rPr>
                <w:bdr w:val="nil"/>
              </w:rPr>
            </w:pPr>
            <w:r>
              <w:rPr>
                <w:rFonts w:ascii="Calibri" w:eastAsia="Calibri" w:hAnsi="Calibri" w:cs="Calibri"/>
                <w:szCs w:val="20"/>
                <w:bdr w:val="nil"/>
              </w:rPr>
              <w:t>-  Přemýšlet a umět svou myšlenku vyjádřit</w:t>
            </w:r>
          </w:p>
          <w:p w:rsidR="00990E2A" w:rsidRDefault="00F847E5">
            <w:pPr>
              <w:spacing w:line="240" w:lineRule="auto"/>
              <w:jc w:val="left"/>
              <w:rPr>
                <w:bdr w:val="nil"/>
              </w:rPr>
            </w:pPr>
            <w:r>
              <w:rPr>
                <w:rFonts w:ascii="Calibri" w:eastAsia="Calibri" w:hAnsi="Calibri" w:cs="Calibri"/>
                <w:szCs w:val="20"/>
                <w:bdr w:val="nil"/>
              </w:rPr>
              <w:t>-  Přirozeně a bez zábran komunikovat s druhým dítětem, navazovat a udržovat dětská přátelství</w:t>
            </w:r>
          </w:p>
          <w:p w:rsidR="00990E2A" w:rsidRDefault="00F847E5">
            <w:pPr>
              <w:spacing w:line="240" w:lineRule="auto"/>
              <w:jc w:val="left"/>
              <w:rPr>
                <w:bdr w:val="nil"/>
              </w:rPr>
            </w:pPr>
            <w:r>
              <w:rPr>
                <w:rFonts w:ascii="Calibri" w:eastAsia="Calibri" w:hAnsi="Calibri" w:cs="Calibri"/>
                <w:szCs w:val="20"/>
                <w:bdr w:val="nil"/>
              </w:rPr>
              <w:t>-    </w:t>
            </w:r>
            <w:r>
              <w:rPr>
                <w:rFonts w:ascii="Calibri" w:eastAsia="Calibri" w:hAnsi="Calibri" w:cs="Calibri"/>
                <w:bdr w:val="nil"/>
              </w:rPr>
              <w:t>Přemýšlet, vést jednoduché úvahy a to, o čem přemýšlí, umět to také vyjádřit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b/>
                <w:bCs/>
                <w:szCs w:val="20"/>
                <w:bdr w:val="nil"/>
              </w:rPr>
              <w:t>sociální a personální kompetence:</w:t>
            </w:r>
          </w:p>
          <w:p w:rsidR="00990E2A" w:rsidRDefault="00F847E5">
            <w:pPr>
              <w:spacing w:line="240" w:lineRule="auto"/>
              <w:jc w:val="left"/>
              <w:rPr>
                <w:bdr w:val="nil"/>
              </w:rPr>
            </w:pPr>
            <w:r>
              <w:rPr>
                <w:rFonts w:ascii="Calibri" w:eastAsia="Calibri" w:hAnsi="Calibri" w:cs="Calibri"/>
                <w:szCs w:val="20"/>
                <w:bdr w:val="nil"/>
              </w:rPr>
              <w:t>- Uvědomovat si změny a dění v nejbližším okolí</w:t>
            </w:r>
          </w:p>
          <w:p w:rsidR="00990E2A" w:rsidRDefault="00F847E5">
            <w:pPr>
              <w:spacing w:line="240" w:lineRule="auto"/>
              <w:jc w:val="left"/>
              <w:rPr>
                <w:bdr w:val="nil"/>
              </w:rPr>
            </w:pPr>
            <w:r>
              <w:rPr>
                <w:rFonts w:ascii="Calibri" w:eastAsia="Calibri" w:hAnsi="Calibri" w:cs="Calibri"/>
                <w:szCs w:val="20"/>
                <w:bdr w:val="nil"/>
              </w:rPr>
              <w:t>- Prožívat a dětským způsobem projevovat, co cítí ( soucit, lítost,</w:t>
            </w:r>
            <w:r w:rsidR="00723AF1">
              <w:rPr>
                <w:rFonts w:ascii="Calibri" w:eastAsia="Calibri" w:hAnsi="Calibri" w:cs="Calibri"/>
                <w:szCs w:val="20"/>
                <w:bdr w:val="nil"/>
              </w:rPr>
              <w:t xml:space="preserve"> </w:t>
            </w:r>
            <w:r>
              <w:rPr>
                <w:rFonts w:ascii="Calibri" w:eastAsia="Calibri" w:hAnsi="Calibri" w:cs="Calibri"/>
                <w:szCs w:val="20"/>
                <w:bdr w:val="nil"/>
              </w:rPr>
              <w:t xml:space="preserve">hněv, </w:t>
            </w:r>
            <w:proofErr w:type="gramStart"/>
            <w:r>
              <w:rPr>
                <w:rFonts w:ascii="Calibri" w:eastAsia="Calibri" w:hAnsi="Calibri" w:cs="Calibri"/>
                <w:szCs w:val="20"/>
                <w:bdr w:val="nil"/>
              </w:rPr>
              <w:t>zlost...)</w:t>
            </w:r>
            <w:proofErr w:type="gramEnd"/>
          </w:p>
          <w:p w:rsidR="00990E2A" w:rsidRDefault="00F847E5" w:rsidP="00723AF1">
            <w:pPr>
              <w:spacing w:line="240" w:lineRule="auto"/>
              <w:jc w:val="left"/>
              <w:rPr>
                <w:bdr w:val="nil"/>
              </w:rPr>
            </w:pPr>
            <w:r>
              <w:rPr>
                <w:rFonts w:ascii="Calibri" w:eastAsia="Calibri" w:hAnsi="Calibri" w:cs="Calibri"/>
                <w:szCs w:val="20"/>
                <w:bdr w:val="nil"/>
              </w:rPr>
              <w:t>- Přijímat pozitivní ocenění i svůj případný neúspěch a vyrovnat se s ním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b/>
                <w:bCs/>
                <w:szCs w:val="20"/>
                <w:bdr w:val="nil"/>
              </w:rPr>
              <w:t>činnostní a občanské kompetence:</w:t>
            </w:r>
          </w:p>
          <w:p w:rsidR="00990E2A" w:rsidRDefault="00F847E5">
            <w:pPr>
              <w:spacing w:line="240" w:lineRule="auto"/>
              <w:jc w:val="left"/>
              <w:rPr>
                <w:bdr w:val="nil"/>
              </w:rPr>
            </w:pPr>
            <w:r>
              <w:rPr>
                <w:rFonts w:ascii="Calibri" w:eastAsia="Calibri" w:hAnsi="Calibri" w:cs="Calibri"/>
                <w:bdr w:val="nil"/>
              </w:rPr>
              <w:t>-  Rozlišovat, co prospívá zdraví a co mu škodí</w:t>
            </w:r>
          </w:p>
          <w:p w:rsidR="00990E2A" w:rsidRDefault="00F847E5">
            <w:pPr>
              <w:spacing w:line="240" w:lineRule="auto"/>
              <w:jc w:val="left"/>
              <w:rPr>
                <w:bdr w:val="nil"/>
              </w:rPr>
            </w:pPr>
            <w:r>
              <w:rPr>
                <w:rFonts w:ascii="Calibri" w:eastAsia="Calibri" w:hAnsi="Calibri" w:cs="Calibri"/>
                <w:bdr w:val="nil"/>
              </w:rPr>
              <w:t>-  Mít povědomí o významu životního prostředí (přírody i společnosti) pro člověka, uvědomovat si, že způsobem, jakým se dítě i ostatní v jeho okolí chovají, ovlivňují    vlastní zdraví i životní prostředí</w:t>
            </w:r>
          </w:p>
          <w:p w:rsidR="00990E2A" w:rsidRDefault="00F847E5">
            <w:pPr>
              <w:spacing w:line="240" w:lineRule="auto"/>
              <w:jc w:val="left"/>
              <w:rPr>
                <w:bdr w:val="nil"/>
              </w:rPr>
            </w:pPr>
            <w:r>
              <w:rPr>
                <w:rFonts w:ascii="Calibri" w:eastAsia="Calibri" w:hAnsi="Calibri" w:cs="Calibri"/>
                <w:bdr w:val="nil"/>
              </w:rPr>
              <w:t>-  Ovládat koordinaci ruky a oka, zvládat jemnou motoriku (zacházet s předměty denní potřeby, s drobnými pomůckami, s nástroji, náčiním a mate</w:t>
            </w:r>
            <w:r>
              <w:rPr>
                <w:rFonts w:ascii="Calibri" w:eastAsia="Calibri" w:hAnsi="Calibri" w:cs="Calibri"/>
                <w:szCs w:val="20"/>
                <w:bdr w:val="nil"/>
              </w:rPr>
              <w:t>riálem, zacházet s     </w:t>
            </w:r>
            <w:r>
              <w:rPr>
                <w:rFonts w:ascii="Calibri" w:eastAsia="Calibri" w:hAnsi="Calibri" w:cs="Calibri"/>
                <w:bdr w:val="nil"/>
              </w:rPr>
              <w:t xml:space="preserve">grafickým a výtvarným materiálem, např. s </w:t>
            </w:r>
            <w:r>
              <w:rPr>
                <w:rFonts w:ascii="Calibri" w:eastAsia="Calibri" w:hAnsi="Calibri" w:cs="Calibri"/>
                <w:bdr w:val="nil"/>
              </w:rPr>
              <w:lastRenderedPageBreak/>
              <w:t>tužkami, barvami, nůžkami, papírem, modelovací hmotou, zacházet s jednoduchými hudebními nástroji apod.)</w:t>
            </w:r>
          </w:p>
          <w:p w:rsidR="00990E2A" w:rsidRDefault="00990E2A">
            <w:pPr>
              <w:spacing w:line="240" w:lineRule="auto"/>
              <w:jc w:val="left"/>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lastRenderedPageBreak/>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Záznamové archy jednotlivých dětí</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ind w:hanging="360"/>
              <w:jc w:val="left"/>
              <w:rPr>
                <w:bdr w:val="nil"/>
              </w:rPr>
            </w:pPr>
            <w:r>
              <w:rPr>
                <w:rFonts w:ascii="Calibri" w:eastAsia="Calibri" w:hAnsi="Calibri" w:cs="Calibri"/>
                <w:b/>
                <w:bCs/>
                <w:bdr w:val="nil"/>
              </w:rPr>
              <w:t>             Obsah:</w:t>
            </w:r>
          </w:p>
          <w:p w:rsidR="00990E2A" w:rsidRDefault="00F847E5">
            <w:pPr>
              <w:spacing w:line="240" w:lineRule="auto"/>
              <w:ind w:hanging="360"/>
              <w:jc w:val="left"/>
              <w:rPr>
                <w:bdr w:val="nil"/>
              </w:rPr>
            </w:pPr>
            <w:r>
              <w:rPr>
                <w:rFonts w:ascii="Calibri" w:eastAsia="Calibri" w:hAnsi="Calibri" w:cs="Calibri"/>
                <w:b/>
                <w:bCs/>
                <w:bdr w:val="nil"/>
              </w:rPr>
              <w:t>      -          </w:t>
            </w:r>
            <w:r>
              <w:rPr>
                <w:rFonts w:ascii="Calibri" w:eastAsia="Calibri" w:hAnsi="Calibri" w:cs="Calibri"/>
                <w:bdr w:val="nil"/>
              </w:rPr>
              <w:t xml:space="preserve">Změna počasí v přímé souvislosti s roční dobou, kalendář </w:t>
            </w:r>
            <w:proofErr w:type="spellStart"/>
            <w:r>
              <w:rPr>
                <w:rFonts w:ascii="Calibri" w:eastAsia="Calibri" w:hAnsi="Calibri" w:cs="Calibri"/>
                <w:bdr w:val="nil"/>
              </w:rPr>
              <w:t>počasí,charakteristika</w:t>
            </w:r>
            <w:proofErr w:type="spellEnd"/>
            <w:r>
              <w:rPr>
                <w:rFonts w:ascii="Calibri" w:eastAsia="Calibri" w:hAnsi="Calibri" w:cs="Calibri"/>
                <w:bdr w:val="nil"/>
              </w:rPr>
              <w:t xml:space="preserve"> </w:t>
            </w:r>
            <w:proofErr w:type="gramStart"/>
            <w:r>
              <w:rPr>
                <w:rFonts w:ascii="Calibri" w:eastAsia="Calibri" w:hAnsi="Calibri" w:cs="Calibri"/>
                <w:bdr w:val="nil"/>
              </w:rPr>
              <w:t>jara ,nejznámější</w:t>
            </w:r>
            <w:proofErr w:type="gramEnd"/>
            <w:r>
              <w:rPr>
                <w:rFonts w:ascii="Calibri" w:eastAsia="Calibri" w:hAnsi="Calibri" w:cs="Calibri"/>
                <w:bdr w:val="nil"/>
              </w:rPr>
              <w:t xml:space="preserve"> ptáci, stavba hnízd, péče o mláďata</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Některé tradice související s příchodem jara a vyhánění zimy, proč vítáme jaro, na co se těšíme</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Příprava oslav jara, samostatné činnosti související s jarem, tradice Velikonoc, pálení čarodějnic</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Poznání a pojmenování prvních jarních květin, přímé pozorování venku, činnosti s obrázky květin, co ještě roste na zahrádce, pokusy s klíčením rostlin,  </w:t>
            </w:r>
            <w:proofErr w:type="spellStart"/>
            <w:r>
              <w:rPr>
                <w:rFonts w:ascii="Calibri" w:eastAsia="Calibri" w:hAnsi="Calibri" w:cs="Calibri"/>
                <w:bdr w:val="nil"/>
              </w:rPr>
              <w:t>pěstovánítravičky</w:t>
            </w:r>
            <w:proofErr w:type="spellEnd"/>
            <w:r>
              <w:rPr>
                <w:rFonts w:ascii="Calibri" w:eastAsia="Calibri" w:hAnsi="Calibri" w:cs="Calibri"/>
                <w:bdr w:val="nil"/>
              </w:rPr>
              <w:t>, květin               ve třídě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Domácí a hospodářská zvířata a jejich mláďata, jejich užitek, kde žijí a čím se živí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Výtvarné, pracovní, hudební a pohybové činnosti tematicky zaměřené na jarní období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Tělovýchovné činnosti s poznáváním částí lidského těla, jejich vědomé </w:t>
            </w:r>
            <w:proofErr w:type="gramStart"/>
            <w:r>
              <w:rPr>
                <w:rFonts w:ascii="Calibri" w:eastAsia="Calibri" w:hAnsi="Calibri" w:cs="Calibri"/>
                <w:bdr w:val="nil"/>
              </w:rPr>
              <w:t>používání ( pravá</w:t>
            </w:r>
            <w:proofErr w:type="gramEnd"/>
            <w:r>
              <w:rPr>
                <w:rFonts w:ascii="Calibri" w:eastAsia="Calibri" w:hAnsi="Calibri" w:cs="Calibri"/>
                <w:bdr w:val="nil"/>
              </w:rPr>
              <w:t>, levá strana). Význam a funkce některých orgánů lidského těla,                   rozvoj všech pěti smyslů za pomoci smyslových her</w:t>
            </w:r>
          </w:p>
          <w:p w:rsidR="00990E2A" w:rsidRDefault="00F847E5">
            <w:pPr>
              <w:spacing w:line="240" w:lineRule="auto"/>
              <w:jc w:val="left"/>
              <w:rPr>
                <w:bdr w:val="nil"/>
              </w:rPr>
            </w:pPr>
            <w:r>
              <w:rPr>
                <w:rFonts w:ascii="Calibri" w:eastAsia="Calibri" w:hAnsi="Calibri" w:cs="Calibri"/>
                <w:b/>
                <w:bCs/>
                <w:bdr w:val="nil"/>
              </w:rPr>
              <w:t>Dílčí vzdělávací cíle:</w:t>
            </w:r>
          </w:p>
          <w:p w:rsidR="00990E2A" w:rsidRDefault="00F847E5">
            <w:pPr>
              <w:spacing w:line="240" w:lineRule="auto"/>
              <w:ind w:hanging="360"/>
              <w:jc w:val="left"/>
              <w:rPr>
                <w:bdr w:val="nil"/>
              </w:rPr>
            </w:pPr>
            <w:r>
              <w:rPr>
                <w:rFonts w:ascii="Calibri" w:eastAsia="Calibri" w:hAnsi="Calibri" w:cs="Calibri"/>
                <w:bdr w:val="nil"/>
              </w:rPr>
              <w:t>         Dítě :   –  Dostává prostor ke spolupráci s ostatními dětmi a ke sdílení společné činnosti</w:t>
            </w:r>
          </w:p>
          <w:p w:rsidR="00990E2A" w:rsidRDefault="00F847E5">
            <w:pPr>
              <w:spacing w:line="240" w:lineRule="auto"/>
              <w:jc w:val="left"/>
              <w:rPr>
                <w:bdr w:val="nil"/>
              </w:rPr>
            </w:pPr>
            <w:r>
              <w:rPr>
                <w:rFonts w:ascii="Calibri" w:eastAsia="Calibri" w:hAnsi="Calibri" w:cs="Calibri"/>
                <w:bdr w:val="nil"/>
              </w:rPr>
              <w:t>              -   Učí se novým poznatkům o přírodě a ročních obdobích na základě pozorování a pokusů</w:t>
            </w:r>
          </w:p>
          <w:p w:rsidR="00990E2A" w:rsidRDefault="00F847E5">
            <w:pPr>
              <w:spacing w:line="240" w:lineRule="auto"/>
              <w:jc w:val="left"/>
              <w:rPr>
                <w:bdr w:val="nil"/>
              </w:rPr>
            </w:pPr>
            <w:r>
              <w:rPr>
                <w:rFonts w:ascii="Calibri" w:eastAsia="Calibri" w:hAnsi="Calibri" w:cs="Calibri"/>
                <w:bdr w:val="nil"/>
              </w:rPr>
              <w:t>              -   Učí se být citlivé ve vztahu k přírodě, lidem, naší plane</w:t>
            </w:r>
          </w:p>
          <w:p w:rsidR="00990E2A" w:rsidRDefault="00F847E5">
            <w:pPr>
              <w:spacing w:line="240" w:lineRule="auto"/>
              <w:jc w:val="left"/>
              <w:rPr>
                <w:bdr w:val="nil"/>
              </w:rPr>
            </w:pPr>
            <w:r>
              <w:rPr>
                <w:rFonts w:ascii="Calibri" w:eastAsia="Calibri" w:hAnsi="Calibri" w:cs="Calibri"/>
                <w:bdr w:val="nil"/>
              </w:rPr>
              <w:t>               -   Vnímá prostřednictvím všech smyslů, učí se logickému myšlení</w:t>
            </w:r>
          </w:p>
          <w:p w:rsidR="00990E2A" w:rsidRDefault="00F847E5">
            <w:pPr>
              <w:spacing w:line="240" w:lineRule="auto"/>
              <w:jc w:val="left"/>
              <w:rPr>
                <w:bdr w:val="nil"/>
              </w:rPr>
            </w:pPr>
            <w:r>
              <w:rPr>
                <w:rFonts w:ascii="Calibri" w:eastAsia="Calibri" w:hAnsi="Calibri" w:cs="Calibri"/>
                <w:bdr w:val="nil"/>
              </w:rPr>
              <w:t>              -   Vyjadřuje svou představivost i zkušenosti v tvořivých činnostech</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soustředit a udržet pozornost</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Přemýšlet a umět svou myšlenku vyjádřit</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Naučit se krátké texty nazpaměť</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Uvědomovat si změny a dění v nejbližším okolí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Rozlišovat, co prospívá zdraví a co mu škodí</w:t>
            </w:r>
          </w:p>
          <w:p w:rsidR="00990E2A" w:rsidRDefault="00F847E5">
            <w:pPr>
              <w:spacing w:line="240" w:lineRule="auto"/>
              <w:jc w:val="left"/>
              <w:rPr>
                <w:bdr w:val="nil"/>
              </w:rPr>
            </w:pPr>
            <w:r>
              <w:rPr>
                <w:rFonts w:ascii="Calibri" w:eastAsia="Calibri" w:hAnsi="Calibri" w:cs="Calibri"/>
                <w:bdr w:val="nil"/>
              </w:rPr>
              <w:t>Vše v závislosti na věku, možnostech a schopnostech každého dítěte.</w:t>
            </w:r>
          </w:p>
          <w:p w:rsidR="00990E2A" w:rsidRDefault="00F847E5">
            <w:pPr>
              <w:spacing w:line="240" w:lineRule="auto"/>
              <w:jc w:val="left"/>
              <w:rPr>
                <w:bdr w:val="nil"/>
              </w:rPr>
            </w:pPr>
            <w:r>
              <w:rPr>
                <w:rFonts w:ascii="Calibri" w:eastAsia="Calibri" w:hAnsi="Calibri" w:cs="Calibri"/>
                <w:b/>
                <w:bCs/>
                <w:bdr w:val="nil"/>
              </w:rPr>
              <w:lastRenderedPageBreak/>
              <w:t>Rizika:</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Nervozita, spěch, omezování možností dítěte dokončit činnost ve svém tempu</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Málo příležitostí a podnětů vnímat svět v celé jeho pestrosti a v jeho řádu</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Pomoc rodičů při drobných pracích na </w:t>
            </w:r>
            <w:proofErr w:type="spellStart"/>
            <w:r>
              <w:rPr>
                <w:rFonts w:ascii="Calibri" w:eastAsia="Calibri" w:hAnsi="Calibri" w:cs="Calibri"/>
                <w:bdr w:val="nil"/>
              </w:rPr>
              <w:t>šk</w:t>
            </w:r>
            <w:proofErr w:type="spellEnd"/>
            <w:r>
              <w:rPr>
                <w:rFonts w:ascii="Calibri" w:eastAsia="Calibri" w:hAnsi="Calibri" w:cs="Calibri"/>
                <w:bdr w:val="nil"/>
              </w:rPr>
              <w:t>. zahradě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Velikonoční posezení s rodiči s vystoupením dětí </w:t>
            </w:r>
          </w:p>
        </w:tc>
      </w:tr>
    </w:tbl>
    <w:p w:rsidR="00990E2A" w:rsidRDefault="00F847E5">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Jaro, jaro, jaro už je tu</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10"/>
              </w:numPr>
              <w:spacing w:line="240" w:lineRule="auto"/>
              <w:jc w:val="left"/>
              <w:rPr>
                <w:bdr w:val="nil"/>
              </w:rPr>
            </w:pPr>
            <w:r>
              <w:rPr>
                <w:rFonts w:ascii="Calibri" w:eastAsia="Calibri" w:hAnsi="Calibri" w:cs="Calibri"/>
                <w:bdr w:val="nil"/>
              </w:rPr>
              <w:t>kompetence k učení</w:t>
            </w:r>
          </w:p>
          <w:p w:rsidR="00990E2A" w:rsidRDefault="00F847E5">
            <w:pPr>
              <w:numPr>
                <w:ilvl w:val="0"/>
                <w:numId w:val="10"/>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10"/>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10"/>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10"/>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soustředit a udržet pozornost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artikulační, řečové, sluchové a rytmické hry, hry se slovy, slovní </w:t>
            </w:r>
            <w:proofErr w:type="spellStart"/>
            <w:proofErr w:type="gramStart"/>
            <w:r>
              <w:rPr>
                <w:rFonts w:ascii="Calibri" w:eastAsia="Calibri" w:hAnsi="Calibri" w:cs="Calibri"/>
                <w:bdr w:val="nil"/>
              </w:rPr>
              <w:t>hádanky,vokální</w:t>
            </w:r>
            <w:proofErr w:type="spellEnd"/>
            <w:proofErr w:type="gramEnd"/>
            <w:r>
              <w:rPr>
                <w:rFonts w:ascii="Calibri" w:eastAsia="Calibri" w:hAnsi="Calibri" w:cs="Calibri"/>
                <w:bdr w:val="nil"/>
              </w:rPr>
              <w:t xml:space="preserve"> činnosti, komentování zážitků a aktivit, vyřizování vzkazů a zpráv</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vést jednoduché úvahy a to, o čem přemýšlí a uvažuje, také vyjádřit</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a umět svou myšlenku vyjádřit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řešit problémy, úkoly a situace, myslet kreativně, předkládat „nápady“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naučit se zpaměti krátké texty (reprodukovat říkanky, písničky, pohádky, zvládnout jednoduchou dramatickou úlohu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krátké texty nazpaměť</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správně vyslovovat, ovládat dech, tempo i intonaci řeči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změny a dění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spravedlivě, hrát fair</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spravedlivě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vnímat, co si druhý přeje či potřebuje, vycházet mu vstříc (chovat se citlivě a ohleduplně k slabšímu či postiženému dítěti, mít ohled na druhého a soucítit s ním, nabídnout mu pomoc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slovní vtip a humor</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slovní vtip a humor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jednoduchý rým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slyšenému (zachytit hlavní myšlenku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a vyprávět příběh, pohádku</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a vyprávět příběh, pohádku</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sluchově rozlišovat začáteční a koncové slabiky a hlásky ve slovech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běžným projevům vyjádření emocí a nálad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příjemné a nepříjemné citové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zorganizovat hru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bl>
    <w:p w:rsidR="00990E2A" w:rsidRDefault="00F847E5">
      <w:pPr>
        <w:rPr>
          <w:bdr w:val="nil"/>
        </w:rPr>
      </w:pPr>
      <w:r>
        <w:rPr>
          <w:bdr w:val="nil"/>
        </w:rPr>
        <w:t>    </w:t>
      </w:r>
    </w:p>
    <w:p w:rsidR="00990E2A" w:rsidRDefault="00F847E5">
      <w:pPr>
        <w:pStyle w:val="Nadpis3"/>
        <w:spacing w:before="281" w:after="281"/>
        <w:rPr>
          <w:bdr w:val="nil"/>
        </w:rPr>
      </w:pPr>
      <w:bookmarkStart w:id="36" w:name="_Toc256000040"/>
      <w:r>
        <w:rPr>
          <w:sz w:val="28"/>
          <w:szCs w:val="28"/>
          <w:bdr w:val="nil"/>
        </w:rPr>
        <w:t xml:space="preserve">Hřej sluníčko </w:t>
      </w:r>
      <w:proofErr w:type="gramStart"/>
      <w:r>
        <w:rPr>
          <w:sz w:val="28"/>
          <w:szCs w:val="28"/>
          <w:bdr w:val="nil"/>
        </w:rPr>
        <w:t>hřej !</w:t>
      </w:r>
      <w:bookmarkEnd w:id="36"/>
      <w:proofErr w:type="gramEnd"/>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 xml:space="preserve">Hřej sluníčko </w:t>
            </w:r>
            <w:proofErr w:type="gramStart"/>
            <w:r>
              <w:rPr>
                <w:rFonts w:ascii="Calibri" w:eastAsia="Calibri" w:hAnsi="Calibri" w:cs="Calibri"/>
                <w:bdr w:val="nil"/>
              </w:rPr>
              <w:t>hřej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Cíl:</w:t>
            </w:r>
            <w:r>
              <w:rPr>
                <w:rFonts w:ascii="Calibri" w:eastAsia="Calibri" w:hAnsi="Calibri" w:cs="Calibri"/>
                <w:bdr w:val="nil"/>
              </w:rPr>
              <w:t>            </w:t>
            </w:r>
            <w:r>
              <w:rPr>
                <w:rFonts w:ascii="Calibri" w:eastAsia="Calibri" w:hAnsi="Calibri" w:cs="Calibri"/>
                <w:i/>
                <w:iCs/>
                <w:bdr w:val="nil"/>
              </w:rPr>
              <w:t>  </w:t>
            </w:r>
          </w:p>
          <w:p w:rsidR="00990E2A" w:rsidRDefault="00F847E5">
            <w:pPr>
              <w:spacing w:line="240" w:lineRule="auto"/>
              <w:jc w:val="left"/>
              <w:rPr>
                <w:bdr w:val="nil"/>
              </w:rPr>
            </w:pPr>
            <w:r>
              <w:rPr>
                <w:rFonts w:ascii="Calibri" w:eastAsia="Calibri" w:hAnsi="Calibri" w:cs="Calibri"/>
                <w:b/>
                <w:bCs/>
                <w:i/>
                <w:iCs/>
                <w:bdr w:val="nil"/>
              </w:rPr>
              <w:t>                    -  Prohlubování citového vztahu ke své mamince, rodině, městu, kde žijeme,</w:t>
            </w:r>
          </w:p>
          <w:p w:rsidR="00990E2A" w:rsidRDefault="00F847E5">
            <w:pPr>
              <w:spacing w:line="240" w:lineRule="auto"/>
              <w:jc w:val="left"/>
              <w:rPr>
                <w:bdr w:val="nil"/>
              </w:rPr>
            </w:pPr>
            <w:r>
              <w:rPr>
                <w:rFonts w:ascii="Calibri" w:eastAsia="Calibri" w:hAnsi="Calibri" w:cs="Calibri"/>
                <w:b/>
                <w:bCs/>
                <w:i/>
                <w:iCs/>
                <w:bdr w:val="nil"/>
              </w:rPr>
              <w:t>                        znát jeho okolí, přednosti i nedostatky</w:t>
            </w:r>
          </w:p>
          <w:p w:rsidR="00990E2A" w:rsidRDefault="00F847E5">
            <w:pPr>
              <w:spacing w:line="240" w:lineRule="auto"/>
              <w:ind w:hanging="360"/>
              <w:jc w:val="left"/>
              <w:rPr>
                <w:bdr w:val="nil"/>
              </w:rPr>
            </w:pPr>
            <w:r>
              <w:rPr>
                <w:rFonts w:ascii="Calibri" w:eastAsia="Calibri" w:hAnsi="Calibri" w:cs="Calibri"/>
                <w:b/>
                <w:bCs/>
                <w:i/>
                <w:iCs/>
                <w:bdr w:val="nil"/>
              </w:rPr>
              <w:t>                          -   Příprava na loučení se s mateřskou školou, s kamarády, těšení se na  </w:t>
            </w:r>
          </w:p>
          <w:p w:rsidR="00990E2A" w:rsidRDefault="00F847E5">
            <w:pPr>
              <w:spacing w:line="240" w:lineRule="auto"/>
              <w:ind w:left="-360"/>
              <w:jc w:val="left"/>
              <w:rPr>
                <w:bdr w:val="nil"/>
              </w:rPr>
            </w:pPr>
            <w:r>
              <w:rPr>
                <w:rFonts w:ascii="Calibri" w:eastAsia="Calibri" w:hAnsi="Calibri" w:cs="Calibri"/>
                <w:b/>
                <w:bCs/>
                <w:i/>
                <w:iCs/>
                <w:bdr w:val="nil"/>
              </w:rPr>
              <w:t>                               léto, prázdniny a letní radovánky</w:t>
            </w:r>
          </w:p>
          <w:p w:rsidR="00990E2A" w:rsidRDefault="00F847E5">
            <w:pPr>
              <w:spacing w:line="240" w:lineRule="auto"/>
              <w:ind w:hanging="360"/>
              <w:jc w:val="left"/>
              <w:rPr>
                <w:bdr w:val="nil"/>
              </w:rPr>
            </w:pPr>
            <w:r>
              <w:rPr>
                <w:rFonts w:ascii="Calibri" w:eastAsia="Calibri" w:hAnsi="Calibri" w:cs="Calibri"/>
                <w:b/>
                <w:bCs/>
                <w:bdr w:val="nil"/>
              </w:rPr>
              <w:t>O</w:t>
            </w:r>
          </w:p>
          <w:p w:rsidR="00990E2A" w:rsidRDefault="00990E2A">
            <w:pPr>
              <w:spacing w:line="240" w:lineRule="auto"/>
              <w:jc w:val="left"/>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cr/>
            </w:r>
          </w:p>
          <w:p w:rsidR="00990E2A" w:rsidRDefault="00F847E5">
            <w:pPr>
              <w:spacing w:line="240" w:lineRule="auto"/>
              <w:jc w:val="left"/>
              <w:rPr>
                <w:sz w:val="24"/>
                <w:bdr w:val="nil"/>
              </w:rPr>
            </w:pPr>
            <w:r>
              <w:rPr>
                <w:rFonts w:ascii="Calibri" w:eastAsia="Calibri" w:hAnsi="Calibri" w:cs="Calibri"/>
                <w:b/>
                <w:bCs/>
                <w:szCs w:val="20"/>
                <w:bdr w:val="nil"/>
              </w:rPr>
              <w:t>kompetence k učení:</w:t>
            </w:r>
            <w:r>
              <w:rPr>
                <w:rFonts w:ascii="Calibri" w:eastAsia="Calibri" w:hAnsi="Calibri" w:cs="Calibri"/>
                <w:bdr w:val="nil"/>
              </w:rPr>
              <w:cr/>
            </w:r>
          </w:p>
          <w:p w:rsidR="00990E2A" w:rsidRDefault="00F847E5">
            <w:pPr>
              <w:spacing w:line="240" w:lineRule="auto"/>
              <w:jc w:val="left"/>
              <w:rPr>
                <w:sz w:val="24"/>
                <w:bdr w:val="nil"/>
              </w:rPr>
            </w:pPr>
            <w:r>
              <w:rPr>
                <w:rFonts w:ascii="Calibri" w:eastAsia="Calibri" w:hAnsi="Calibri" w:cs="Calibri"/>
                <w:szCs w:val="20"/>
                <w:bdr w:val="nil"/>
              </w:rPr>
              <w:t>- Záměrně se soustředit na činnost a udržet pozornost                                                                                                                                                </w:t>
            </w:r>
          </w:p>
          <w:p w:rsidR="00990E2A" w:rsidRDefault="00F847E5">
            <w:pPr>
              <w:spacing w:line="240" w:lineRule="auto"/>
              <w:jc w:val="left"/>
              <w:rPr>
                <w:sz w:val="24"/>
                <w:bdr w:val="nil"/>
              </w:rPr>
            </w:pPr>
            <w:r>
              <w:rPr>
                <w:rFonts w:ascii="Calibri" w:eastAsia="Calibri" w:hAnsi="Calibri" w:cs="Calibri"/>
                <w:szCs w:val="20"/>
                <w:bdr w:val="nil"/>
              </w:rPr>
              <w:t>-  Naučit se nazpaměť krátké texty, úmyslně si je zapamatovat a vybavit</w:t>
            </w:r>
          </w:p>
          <w:p w:rsidR="00990E2A" w:rsidRDefault="00F847E5">
            <w:pPr>
              <w:spacing w:line="240" w:lineRule="auto"/>
              <w:jc w:val="left"/>
              <w:rPr>
                <w:sz w:val="24"/>
                <w:bdr w:val="nil"/>
              </w:rPr>
            </w:pPr>
            <w:r>
              <w:rPr>
                <w:rFonts w:ascii="Calibri" w:eastAsia="Calibri" w:hAnsi="Calibri" w:cs="Calibri"/>
                <w:szCs w:val="20"/>
                <w:bdr w:val="nil"/>
              </w:rPr>
              <w:lastRenderedPageBreak/>
              <w:t>-  Osvojit si elementární poznatky o okolním prostředí, které jsou dítěti blízké, pro ně smysluplné a přínosné, zajímavé a  jemu pochopitelné a využitelné        pro další učení a životní praxi</w:t>
            </w:r>
          </w:p>
          <w:p w:rsidR="00990E2A" w:rsidRDefault="00F847E5">
            <w:pPr>
              <w:spacing w:line="240" w:lineRule="auto"/>
              <w:jc w:val="left"/>
              <w:rPr>
                <w:sz w:val="24"/>
                <w:bdr w:val="nil"/>
              </w:rPr>
            </w:pPr>
            <w:r>
              <w:rPr>
                <w:rFonts w:ascii="Calibri" w:eastAsia="Calibri" w:hAnsi="Calibri" w:cs="Calibri"/>
                <w:szCs w:val="20"/>
                <w:bdr w:val="nil"/>
              </w:rPr>
              <w:t>-  Porozumět slyšenému (zachytit hlavní myšlenku příběhu, sledovat děj a zopakovat jej ve správných větách)</w:t>
            </w:r>
          </w:p>
          <w:p w:rsidR="00990E2A" w:rsidRDefault="00F847E5">
            <w:pPr>
              <w:spacing w:line="240" w:lineRule="auto"/>
              <w:jc w:val="left"/>
              <w:rPr>
                <w:sz w:val="24"/>
                <w:bdr w:val="nil"/>
              </w:rPr>
            </w:pPr>
            <w:r>
              <w:rPr>
                <w:rFonts w:ascii="Calibri" w:eastAsia="Calibri" w:hAnsi="Calibri" w:cs="Calibri"/>
                <w:szCs w:val="20"/>
                <w:bdr w:val="nil"/>
              </w:rPr>
              <w:t>-  Řešit problémy, úkoly a situace, myslet kreativně, vyprávět příběh, pohádku</w:t>
            </w:r>
          </w:p>
          <w:p w:rsidR="00990E2A" w:rsidRDefault="00F847E5">
            <w:pPr>
              <w:spacing w:line="240" w:lineRule="auto"/>
              <w:jc w:val="left"/>
              <w:rPr>
                <w:sz w:val="24"/>
                <w:bdr w:val="nil"/>
              </w:rPr>
            </w:pPr>
            <w:r>
              <w:rPr>
                <w:rFonts w:ascii="Calibri" w:eastAsia="Calibri" w:hAnsi="Calibri" w:cs="Calibri"/>
                <w:szCs w:val="20"/>
                <w:bdr w:val="nil"/>
              </w:rPr>
              <w:t>-  Sledovat očima zleva doprava</w:t>
            </w:r>
          </w:p>
          <w:p w:rsidR="00990E2A" w:rsidRDefault="00F847E5">
            <w:pPr>
              <w:spacing w:line="240" w:lineRule="auto"/>
              <w:jc w:val="left"/>
              <w:rPr>
                <w:sz w:val="24"/>
                <w:bdr w:val="nil"/>
              </w:rPr>
            </w:pPr>
            <w:r>
              <w:rPr>
                <w:rFonts w:ascii="Calibri" w:eastAsia="Calibri" w:hAnsi="Calibri" w:cs="Calibri"/>
                <w:szCs w:val="20"/>
                <w:bdr w:val="nil"/>
              </w:rPr>
              <w:t>- Sluchově rozlišovat začáteční a koncové slabiky a hlásky ve slovech </w:t>
            </w:r>
          </w:p>
          <w:p w:rsidR="00990E2A" w:rsidRDefault="00F847E5">
            <w:pPr>
              <w:spacing w:line="240" w:lineRule="auto"/>
              <w:jc w:val="left"/>
              <w:rPr>
                <w:sz w:val="24"/>
                <w:bdr w:val="nil"/>
              </w:rPr>
            </w:pPr>
            <w:r>
              <w:rPr>
                <w:rFonts w:ascii="Calibri" w:eastAsia="Calibri" w:hAnsi="Calibri" w:cs="Calibri"/>
                <w:szCs w:val="20"/>
                <w:bdr w:val="nil"/>
              </w:rPr>
              <w:t xml:space="preserve">-  Uvědomovat si své možnosti i limity (své silné i slabé </w:t>
            </w:r>
            <w:proofErr w:type="gramStart"/>
            <w:r>
              <w:rPr>
                <w:rFonts w:ascii="Calibri" w:eastAsia="Calibri" w:hAnsi="Calibri" w:cs="Calibri"/>
                <w:szCs w:val="20"/>
                <w:bdr w:val="nil"/>
              </w:rPr>
              <w:t>stránky )</w:t>
            </w:r>
            <w:proofErr w:type="gramEnd"/>
          </w:p>
          <w:p w:rsidR="00990E2A" w:rsidRDefault="00F847E5">
            <w:pPr>
              <w:spacing w:line="240" w:lineRule="auto"/>
              <w:jc w:val="left"/>
              <w:rPr>
                <w:sz w:val="24"/>
                <w:bdr w:val="nil"/>
              </w:rPr>
            </w:pPr>
            <w:r>
              <w:rPr>
                <w:rFonts w:ascii="Calibri" w:eastAsia="Calibri" w:hAnsi="Calibri" w:cs="Calibri"/>
                <w:szCs w:val="20"/>
                <w:bdr w:val="nil"/>
              </w:rPr>
              <w:t>-  P</w:t>
            </w:r>
            <w:r>
              <w:rPr>
                <w:rFonts w:ascii="Calibri" w:eastAsia="Calibri" w:hAnsi="Calibri" w:cs="Calibri"/>
                <w:bdr w:val="nil"/>
              </w:rPr>
              <w:t>oznat některá písmena a číslice, popř. slova</w:t>
            </w:r>
          </w:p>
          <w:p w:rsidR="00990E2A" w:rsidRDefault="00F847E5">
            <w:pPr>
              <w:spacing w:line="240" w:lineRule="auto"/>
              <w:jc w:val="left"/>
              <w:rPr>
                <w:sz w:val="24"/>
                <w:bdr w:val="nil"/>
              </w:rPr>
            </w:pPr>
            <w:r>
              <w:rPr>
                <w:rFonts w:ascii="Calibri" w:eastAsia="Calibri" w:hAnsi="Calibri" w:cs="Calibri"/>
                <w:bdr w:val="nil"/>
              </w:rPr>
              <w:t>-  Poznat napsané své jméno</w:t>
            </w:r>
          </w:p>
          <w:p w:rsidR="00990E2A" w:rsidRDefault="00F847E5">
            <w:pPr>
              <w:spacing w:line="240" w:lineRule="auto"/>
              <w:jc w:val="left"/>
              <w:rPr>
                <w:sz w:val="24"/>
                <w:bdr w:val="nil"/>
              </w:rPr>
            </w:pPr>
            <w:r>
              <w:rPr>
                <w:rFonts w:ascii="Calibri" w:eastAsia="Calibri" w:hAnsi="Calibri" w:cs="Calibri"/>
                <w:bdr w:val="nil"/>
              </w:rPr>
              <w:t>-  Přijímat pozitivní ocenění i svůj případný neúspěch a vyrovnat se s ním, učit se hodnotit svoje osobní pokroky</w:t>
            </w:r>
          </w:p>
          <w:p w:rsidR="00990E2A" w:rsidRDefault="00990E2A">
            <w:pPr>
              <w:numPr>
                <w:ilvl w:val="0"/>
                <w:numId w:val="11"/>
              </w:numPr>
              <w:pBdr>
                <w:top w:val="nil"/>
                <w:left w:val="nil"/>
                <w:bottom w:val="nil"/>
                <w:right w:val="nil"/>
              </w:pBdr>
              <w:spacing w:line="240" w:lineRule="auto"/>
              <w:ind w:left="105" w:right="105" w:hanging="405"/>
              <w:jc w:val="left"/>
              <w:rPr>
                <w:sz w:val="24"/>
                <w:bdr w:val="nil"/>
              </w:rPr>
            </w:pP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kompetence k řešení problémů:</w:t>
            </w:r>
          </w:p>
          <w:p w:rsidR="00990E2A" w:rsidRDefault="00F847E5">
            <w:pPr>
              <w:spacing w:line="240" w:lineRule="auto"/>
              <w:jc w:val="left"/>
              <w:rPr>
                <w:sz w:val="24"/>
                <w:bdr w:val="nil"/>
              </w:rPr>
            </w:pPr>
            <w:r>
              <w:rPr>
                <w:rFonts w:ascii="Calibri" w:eastAsia="Calibri" w:hAnsi="Calibri" w:cs="Calibri"/>
                <w:b/>
                <w:bCs/>
                <w:szCs w:val="20"/>
                <w:bdr w:val="nil"/>
              </w:rPr>
              <w:t>kompetence k řešení problémů:</w:t>
            </w:r>
          </w:p>
          <w:p w:rsidR="00990E2A" w:rsidRDefault="00F847E5">
            <w:pPr>
              <w:spacing w:line="240" w:lineRule="auto"/>
              <w:jc w:val="left"/>
              <w:rPr>
                <w:sz w:val="24"/>
                <w:bdr w:val="nil"/>
              </w:rPr>
            </w:pPr>
            <w:r>
              <w:rPr>
                <w:rFonts w:ascii="Calibri" w:eastAsia="Calibri" w:hAnsi="Calibri" w:cs="Calibri"/>
                <w:szCs w:val="20"/>
                <w:bdr w:val="nil"/>
              </w:rPr>
              <w:t> - Bránit se projevům násilí jiného dítěte, ubližování,    ponižování apod.</w:t>
            </w:r>
          </w:p>
          <w:p w:rsidR="00990E2A" w:rsidRDefault="00F847E5">
            <w:pPr>
              <w:spacing w:line="240" w:lineRule="auto"/>
              <w:jc w:val="left"/>
              <w:rPr>
                <w:sz w:val="24"/>
                <w:bdr w:val="nil"/>
              </w:rPr>
            </w:pPr>
            <w:r>
              <w:rPr>
                <w:rFonts w:ascii="Calibri" w:eastAsia="Calibri" w:hAnsi="Calibri" w:cs="Calibri"/>
                <w:szCs w:val="20"/>
                <w:bdr w:val="nil"/>
              </w:rPr>
              <w:t> - Dodržovat dohodnutá a pochopená pravidla vzájemného  soužití a chování doma, v mateřské škole, na veřejnosti,  dodržovat herní pravidla</w:t>
            </w:r>
          </w:p>
          <w:p w:rsidR="00990E2A" w:rsidRDefault="00F847E5">
            <w:pPr>
              <w:spacing w:line="240" w:lineRule="auto"/>
              <w:jc w:val="left"/>
              <w:rPr>
                <w:sz w:val="24"/>
                <w:bdr w:val="nil"/>
              </w:rPr>
            </w:pPr>
            <w:r>
              <w:rPr>
                <w:rFonts w:ascii="Calibri" w:eastAsia="Calibri" w:hAnsi="Calibri" w:cs="Calibri"/>
                <w:szCs w:val="20"/>
                <w:bdr w:val="nil"/>
              </w:rPr>
              <w:t>-  Dodržovat pravidla her a jiných činností, jednat spravedlivě, hrát fair</w:t>
            </w:r>
          </w:p>
          <w:p w:rsidR="00990E2A" w:rsidRDefault="00F847E5">
            <w:pPr>
              <w:spacing w:line="240" w:lineRule="auto"/>
              <w:jc w:val="left"/>
              <w:rPr>
                <w:sz w:val="24"/>
                <w:bdr w:val="nil"/>
              </w:rPr>
            </w:pPr>
            <w:r>
              <w:rPr>
                <w:rFonts w:ascii="Calibri" w:eastAsia="Calibri" w:hAnsi="Calibri" w:cs="Calibri"/>
                <w:szCs w:val="20"/>
                <w:bdr w:val="nil"/>
              </w:rPr>
              <w:t xml:space="preserve">-  Vyjádřit souhlas i nesouhlas, říci „ne“ v situacích, které to vyžadují (v ohrožujících, nebezpečných či neznámých situacích), odmítnout se podílet na         nedovolených či zakázaných činnostech </w:t>
            </w:r>
            <w:proofErr w:type="spellStart"/>
            <w:r>
              <w:rPr>
                <w:rFonts w:ascii="Calibri" w:eastAsia="Calibri" w:hAnsi="Calibri" w:cs="Calibri"/>
                <w:szCs w:val="20"/>
                <w:bdr w:val="nil"/>
              </w:rPr>
              <w:t>ap</w:t>
            </w:r>
            <w:proofErr w:type="spellEnd"/>
          </w:p>
          <w:p w:rsidR="00990E2A" w:rsidRDefault="00F847E5">
            <w:pPr>
              <w:spacing w:line="240" w:lineRule="auto"/>
              <w:jc w:val="left"/>
              <w:rPr>
                <w:sz w:val="24"/>
                <w:bdr w:val="nil"/>
              </w:rPr>
            </w:pPr>
            <w:r>
              <w:rPr>
                <w:rFonts w:ascii="Calibri" w:eastAsia="Calibri" w:hAnsi="Calibri" w:cs="Calibri"/>
                <w:szCs w:val="20"/>
                <w:bdr w:val="nil"/>
              </w:rPr>
              <w:t>- Vyjednávat s dětmi i dospělými ve svém okolí, domluvit se na společném řešení (v jednoduchých situacích samostatně, jinak s pomocí)</w:t>
            </w:r>
          </w:p>
          <w:p w:rsidR="00990E2A" w:rsidRDefault="00F847E5">
            <w:pPr>
              <w:spacing w:line="240" w:lineRule="auto"/>
              <w:jc w:val="left"/>
              <w:rPr>
                <w:sz w:val="24"/>
                <w:bdr w:val="nil"/>
              </w:rPr>
            </w:pPr>
            <w:r>
              <w:rPr>
                <w:rFonts w:ascii="Calibri" w:eastAsia="Calibri" w:hAnsi="Calibri" w:cs="Calibri"/>
                <w:szCs w:val="20"/>
                <w:bdr w:val="nil"/>
              </w:rPr>
              <w:t>- Uvědomovat si, že ne všichni lidé respektují pravidla chování</w:t>
            </w:r>
          </w:p>
          <w:p w:rsidR="00990E2A" w:rsidRDefault="00F847E5">
            <w:pPr>
              <w:spacing w:line="240" w:lineRule="auto"/>
              <w:jc w:val="left"/>
              <w:rPr>
                <w:sz w:val="24"/>
                <w:bdr w:val="nil"/>
              </w:rPr>
            </w:pPr>
            <w:r>
              <w:rPr>
                <w:rFonts w:ascii="Calibri" w:eastAsia="Calibri" w:hAnsi="Calibri" w:cs="Calibri"/>
                <w:bdr w:val="nil"/>
              </w:rPr>
              <w:t>-  </w:t>
            </w:r>
            <w:r>
              <w:rPr>
                <w:rFonts w:ascii="Calibri" w:eastAsia="Calibri" w:hAnsi="Calibri" w:cs="Calibri"/>
                <w:szCs w:val="20"/>
                <w:bdr w:val="nil"/>
              </w:rPr>
              <w:t> Řešit problémy, úkoly a situace, myslet kreativně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komunikativní kompetence:</w:t>
            </w:r>
          </w:p>
          <w:p w:rsidR="00990E2A" w:rsidRDefault="00F847E5">
            <w:pPr>
              <w:spacing w:line="240" w:lineRule="auto"/>
              <w:jc w:val="left"/>
              <w:rPr>
                <w:sz w:val="24"/>
                <w:bdr w:val="nil"/>
              </w:rPr>
            </w:pPr>
            <w:r>
              <w:rPr>
                <w:rFonts w:ascii="Calibri" w:eastAsia="Calibri" w:hAnsi="Calibri" w:cs="Calibri"/>
                <w:b/>
                <w:bCs/>
                <w:szCs w:val="20"/>
                <w:bdr w:val="nil"/>
              </w:rPr>
              <w:t>komunikativní kompetence:</w:t>
            </w:r>
          </w:p>
          <w:p w:rsidR="00990E2A" w:rsidRDefault="00F847E5">
            <w:pPr>
              <w:spacing w:line="240" w:lineRule="auto"/>
              <w:jc w:val="left"/>
              <w:rPr>
                <w:sz w:val="24"/>
                <w:bdr w:val="nil"/>
              </w:rPr>
            </w:pPr>
            <w:r>
              <w:rPr>
                <w:rFonts w:ascii="Calibri" w:eastAsia="Calibri" w:hAnsi="Calibri" w:cs="Calibri"/>
                <w:szCs w:val="20"/>
                <w:bdr w:val="nil"/>
              </w:rPr>
              <w:t>- Domluvit se slovy i gesty, improvizovat</w:t>
            </w:r>
          </w:p>
          <w:p w:rsidR="00990E2A" w:rsidRDefault="00F847E5">
            <w:pPr>
              <w:spacing w:line="240" w:lineRule="auto"/>
              <w:jc w:val="left"/>
              <w:rPr>
                <w:sz w:val="24"/>
                <w:bdr w:val="nil"/>
              </w:rPr>
            </w:pPr>
            <w:r>
              <w:rPr>
                <w:rFonts w:ascii="Calibri" w:eastAsia="Calibri" w:hAnsi="Calibri" w:cs="Calibri"/>
                <w:szCs w:val="20"/>
                <w:bdr w:val="nil"/>
              </w:rPr>
              <w:t>- Formulovat otázky, odpovídat, hodnotit slovní výkony, slovně reagovat</w:t>
            </w:r>
          </w:p>
          <w:p w:rsidR="00990E2A" w:rsidRDefault="00F847E5">
            <w:pPr>
              <w:spacing w:line="240" w:lineRule="auto"/>
              <w:jc w:val="left"/>
              <w:rPr>
                <w:sz w:val="24"/>
                <w:bdr w:val="nil"/>
              </w:rPr>
            </w:pPr>
            <w:r>
              <w:rPr>
                <w:rFonts w:ascii="Calibri" w:eastAsia="Calibri" w:hAnsi="Calibri" w:cs="Calibri"/>
                <w:szCs w:val="20"/>
                <w:bdr w:val="nil"/>
              </w:rPr>
              <w:t>- Chápat slovní vtip a humor</w:t>
            </w:r>
          </w:p>
          <w:p w:rsidR="00990E2A" w:rsidRDefault="00F847E5">
            <w:pPr>
              <w:spacing w:line="240" w:lineRule="auto"/>
              <w:jc w:val="left"/>
              <w:rPr>
                <w:sz w:val="24"/>
                <w:bdr w:val="nil"/>
              </w:rPr>
            </w:pPr>
            <w:r>
              <w:rPr>
                <w:rFonts w:ascii="Calibri" w:eastAsia="Calibri" w:hAnsi="Calibri" w:cs="Calibri"/>
                <w:bdr w:val="nil"/>
              </w:rPr>
              <w:t>-  Spolupracovat s ostatními</w:t>
            </w:r>
          </w:p>
          <w:p w:rsidR="00990E2A" w:rsidRDefault="00F847E5">
            <w:pPr>
              <w:spacing w:line="240" w:lineRule="auto"/>
              <w:jc w:val="left"/>
              <w:rPr>
                <w:sz w:val="24"/>
                <w:bdr w:val="nil"/>
              </w:rPr>
            </w:pPr>
            <w:r>
              <w:rPr>
                <w:rFonts w:ascii="Calibri" w:eastAsia="Calibri" w:hAnsi="Calibri" w:cs="Calibri"/>
                <w:bdr w:val="nil"/>
              </w:rPr>
              <w:lastRenderedPageBreak/>
              <w:t>-  Odmítnout komunikaci, která je mu nepříjemná</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sociální a personální kompetence:</w:t>
            </w:r>
          </w:p>
          <w:p w:rsidR="00990E2A" w:rsidRDefault="00F847E5">
            <w:pPr>
              <w:spacing w:line="240" w:lineRule="auto"/>
              <w:jc w:val="left"/>
              <w:rPr>
                <w:sz w:val="24"/>
                <w:bdr w:val="nil"/>
              </w:rPr>
            </w:pPr>
            <w:r>
              <w:rPr>
                <w:rFonts w:ascii="Calibri" w:eastAsia="Calibri" w:hAnsi="Calibri" w:cs="Calibri"/>
                <w:b/>
                <w:bCs/>
                <w:szCs w:val="20"/>
                <w:bdr w:val="nil"/>
              </w:rPr>
              <w:t>sociální a personální kompetence:</w:t>
            </w:r>
          </w:p>
          <w:p w:rsidR="00990E2A" w:rsidRDefault="00F847E5">
            <w:pPr>
              <w:spacing w:line="240" w:lineRule="auto"/>
              <w:jc w:val="left"/>
              <w:rPr>
                <w:sz w:val="24"/>
                <w:bdr w:val="nil"/>
              </w:rPr>
            </w:pPr>
            <w:r>
              <w:rPr>
                <w:rFonts w:ascii="Calibri" w:eastAsia="Calibri" w:hAnsi="Calibri" w:cs="Calibri"/>
                <w:szCs w:val="20"/>
                <w:bdr w:val="nil"/>
              </w:rPr>
              <w:t>- Být citlivé ve vztahu k živým bytostem, k přírodě i k věcem</w:t>
            </w:r>
          </w:p>
          <w:p w:rsidR="00990E2A" w:rsidRDefault="00F847E5">
            <w:pPr>
              <w:spacing w:line="240" w:lineRule="auto"/>
              <w:jc w:val="left"/>
              <w:rPr>
                <w:sz w:val="24"/>
                <w:bdr w:val="nil"/>
              </w:rPr>
            </w:pPr>
            <w:r>
              <w:rPr>
                <w:rFonts w:ascii="Calibri" w:eastAsia="Calibri" w:hAnsi="Calibri" w:cs="Calibri"/>
                <w:szCs w:val="20"/>
                <w:bdr w:val="nil"/>
              </w:rPr>
              <w:t xml:space="preserve">- Chápat, že všichni lidé (děti) mají stejnou hodnotu, přestože je každý jiný (jinak vypadá, </w:t>
            </w:r>
            <w:proofErr w:type="spellStart"/>
            <w:r>
              <w:rPr>
                <w:rFonts w:ascii="Calibri" w:eastAsia="Calibri" w:hAnsi="Calibri" w:cs="Calibri"/>
                <w:szCs w:val="20"/>
                <w:bdr w:val="nil"/>
              </w:rPr>
              <w:t>jinakse</w:t>
            </w:r>
            <w:proofErr w:type="spellEnd"/>
            <w:r>
              <w:rPr>
                <w:rFonts w:ascii="Calibri" w:eastAsia="Calibri" w:hAnsi="Calibri" w:cs="Calibri"/>
                <w:szCs w:val="20"/>
                <w:bdr w:val="nil"/>
              </w:rPr>
              <w:t xml:space="preserve"> chová, něco jiného umí či neumí apod.), že osobní, resp.   osobnostní odlišnosti</w:t>
            </w:r>
          </w:p>
          <w:p w:rsidR="00990E2A" w:rsidRDefault="00F847E5">
            <w:pPr>
              <w:spacing w:line="240" w:lineRule="auto"/>
              <w:jc w:val="left"/>
              <w:rPr>
                <w:sz w:val="24"/>
                <w:bdr w:val="nil"/>
              </w:rPr>
            </w:pPr>
            <w:r>
              <w:rPr>
                <w:rFonts w:ascii="Calibri" w:eastAsia="Calibri" w:hAnsi="Calibri" w:cs="Calibri"/>
                <w:szCs w:val="20"/>
                <w:bdr w:val="nil"/>
              </w:rPr>
              <w:t>- Chovat se a jednat na základě vlastních pohnutek a zároveň s ohledem na druhé</w:t>
            </w:r>
          </w:p>
          <w:p w:rsidR="00990E2A" w:rsidRDefault="00F847E5">
            <w:pPr>
              <w:spacing w:line="240" w:lineRule="auto"/>
              <w:jc w:val="left"/>
              <w:rPr>
                <w:sz w:val="24"/>
                <w:bdr w:val="nil"/>
              </w:rPr>
            </w:pPr>
            <w:r>
              <w:rPr>
                <w:rFonts w:ascii="Calibri" w:eastAsia="Calibri" w:hAnsi="Calibri" w:cs="Calibri"/>
                <w:szCs w:val="20"/>
                <w:bdr w:val="nil"/>
              </w:rPr>
              <w:t>- Chovat se obezřetně při setkání s neznámými dětmi, staršími i dospělými jedinci, v případě potřeby požádat druhého o pomoc (pro sebe i pro jiné dítě)</w:t>
            </w:r>
          </w:p>
          <w:p w:rsidR="00990E2A" w:rsidRDefault="00F847E5">
            <w:pPr>
              <w:spacing w:line="240" w:lineRule="auto"/>
              <w:jc w:val="left"/>
              <w:rPr>
                <w:sz w:val="24"/>
                <w:bdr w:val="nil"/>
              </w:rPr>
            </w:pPr>
            <w:r>
              <w:rPr>
                <w:rFonts w:ascii="Calibri" w:eastAsia="Calibri" w:hAnsi="Calibri" w:cs="Calibri"/>
                <w:szCs w:val="20"/>
                <w:bdr w:val="nil"/>
              </w:rPr>
              <w:t>- Chovat se zdvořile, přistupovat k druhým lidem, k dospělým i k dětem, bez předsudků, s úctou k jejich osobě, vážit si jejich práce a úsilí</w:t>
            </w:r>
          </w:p>
          <w:p w:rsidR="00990E2A" w:rsidRDefault="00F847E5">
            <w:pPr>
              <w:spacing w:line="240" w:lineRule="auto"/>
              <w:jc w:val="left"/>
              <w:rPr>
                <w:sz w:val="24"/>
                <w:bdr w:val="nil"/>
              </w:rPr>
            </w:pPr>
            <w:r>
              <w:rPr>
                <w:rFonts w:ascii="Calibri" w:eastAsia="Calibri" w:hAnsi="Calibri" w:cs="Calibri"/>
                <w:szCs w:val="20"/>
                <w:bdr w:val="nil"/>
              </w:rPr>
              <w:t>- Mít povědomí o významu životního prostředí (přírody i společnosti) pro člověka, uvědomovat si, že způsobem, jakým se dítě i ostatní v jeho okolí chovají,   ovlivňují vlastní zdraví i životní prostředí</w:t>
            </w:r>
          </w:p>
          <w:p w:rsidR="00990E2A" w:rsidRDefault="00F847E5">
            <w:pPr>
              <w:spacing w:line="240" w:lineRule="auto"/>
              <w:jc w:val="left"/>
              <w:rPr>
                <w:sz w:val="24"/>
                <w:bdr w:val="nil"/>
              </w:rPr>
            </w:pPr>
            <w:r>
              <w:rPr>
                <w:rFonts w:ascii="Calibri" w:eastAsia="Calibri" w:hAnsi="Calibri" w:cs="Calibri"/>
                <w:szCs w:val="20"/>
                <w:bdr w:val="nil"/>
              </w:rPr>
              <w:t>-  </w:t>
            </w:r>
            <w:r>
              <w:rPr>
                <w:rFonts w:ascii="Calibri" w:eastAsia="Calibri" w:hAnsi="Calibri" w:cs="Calibri"/>
                <w:bdr w:val="nil"/>
              </w:rPr>
              <w:t>Nalézat nová řešení nebo alternativní k běžným</w:t>
            </w:r>
          </w:p>
          <w:p w:rsidR="00990E2A" w:rsidRDefault="00F847E5">
            <w:pPr>
              <w:spacing w:line="240" w:lineRule="auto"/>
              <w:jc w:val="left"/>
              <w:rPr>
                <w:sz w:val="24"/>
                <w:bdr w:val="nil"/>
              </w:rPr>
            </w:pPr>
            <w:r>
              <w:rPr>
                <w:rFonts w:ascii="Calibri" w:eastAsia="Calibri" w:hAnsi="Calibri" w:cs="Calibri"/>
                <w:bdr w:val="nil"/>
              </w:rPr>
              <w:t>- Porozumět, že změny jsou přirozené a samozřejmé (všechno kolem se mění, vyvíjí, pohybuje a proměňuje a že s těmito změnami je třeba v životě počítat),     přizpůsobovat se běžně proměnlivým okolnostem doma i v mateřské škole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činnostní a občanské kompetence:</w:t>
            </w:r>
          </w:p>
          <w:p w:rsidR="00990E2A" w:rsidRDefault="00F847E5">
            <w:pPr>
              <w:spacing w:line="240" w:lineRule="auto"/>
              <w:jc w:val="left"/>
              <w:rPr>
                <w:sz w:val="24"/>
                <w:bdr w:val="nil"/>
              </w:rPr>
            </w:pPr>
            <w:r>
              <w:rPr>
                <w:rFonts w:ascii="Calibri" w:eastAsia="Calibri" w:hAnsi="Calibri" w:cs="Calibri"/>
                <w:b/>
                <w:bCs/>
                <w:szCs w:val="20"/>
                <w:bdr w:val="nil"/>
              </w:rPr>
              <w:t>činnostní a občanské kompetence:</w:t>
            </w:r>
          </w:p>
          <w:p w:rsidR="00990E2A" w:rsidRDefault="00F847E5">
            <w:pPr>
              <w:spacing w:line="240" w:lineRule="auto"/>
              <w:jc w:val="left"/>
              <w:rPr>
                <w:sz w:val="24"/>
                <w:bdr w:val="nil"/>
              </w:rPr>
            </w:pPr>
            <w:r>
              <w:rPr>
                <w:rFonts w:ascii="Calibri" w:eastAsia="Calibri" w:hAnsi="Calibri" w:cs="Calibri"/>
                <w:szCs w:val="20"/>
                <w:bdr w:val="nil"/>
              </w:rPr>
              <w:t>    -   Chápat prostorové pojmy (vp</w:t>
            </w:r>
            <w:r w:rsidR="007B71B6">
              <w:rPr>
                <w:rFonts w:ascii="Calibri" w:eastAsia="Calibri" w:hAnsi="Calibri" w:cs="Calibri"/>
                <w:szCs w:val="20"/>
                <w:bdr w:val="nil"/>
              </w:rPr>
              <w:t xml:space="preserve">ravo, vlevo, dole, </w:t>
            </w:r>
            <w:proofErr w:type="gramStart"/>
            <w:r w:rsidR="007B71B6">
              <w:rPr>
                <w:rFonts w:ascii="Calibri" w:eastAsia="Calibri" w:hAnsi="Calibri" w:cs="Calibri"/>
                <w:szCs w:val="20"/>
                <w:bdr w:val="nil"/>
              </w:rPr>
              <w:t xml:space="preserve">uprostřed, </w:t>
            </w:r>
            <w:r>
              <w:rPr>
                <w:rFonts w:ascii="Calibri" w:eastAsia="Calibri" w:hAnsi="Calibri" w:cs="Calibri"/>
                <w:szCs w:val="20"/>
                <w:bdr w:val="nil"/>
              </w:rPr>
              <w:t xml:space="preserve"> za</w:t>
            </w:r>
            <w:proofErr w:type="gramEnd"/>
            <w:r>
              <w:rPr>
                <w:rFonts w:ascii="Calibri" w:eastAsia="Calibri" w:hAnsi="Calibri" w:cs="Calibri"/>
                <w:szCs w:val="20"/>
                <w:bdr w:val="nil"/>
              </w:rPr>
              <w:t xml:space="preserve">, pod, nad, u, vedle, mezi apod.), elementární časové pojmy (teď, dnes, včera, </w:t>
            </w:r>
            <w:proofErr w:type="spellStart"/>
            <w:r>
              <w:rPr>
                <w:rFonts w:ascii="Calibri" w:eastAsia="Calibri" w:hAnsi="Calibri" w:cs="Calibri"/>
                <w:szCs w:val="20"/>
                <w:bdr w:val="nil"/>
              </w:rPr>
              <w:t>zítra,ráno</w:t>
            </w:r>
            <w:proofErr w:type="spellEnd"/>
            <w:r>
              <w:rPr>
                <w:rFonts w:ascii="Calibri" w:eastAsia="Calibri" w:hAnsi="Calibri" w:cs="Calibri"/>
                <w:szCs w:val="20"/>
                <w:bdr w:val="nil"/>
              </w:rPr>
              <w:t>, večer,                     jaro, léto, podzim, zima, rok),</w:t>
            </w:r>
          </w:p>
          <w:p w:rsidR="00990E2A" w:rsidRDefault="00F847E5">
            <w:pPr>
              <w:spacing w:line="240" w:lineRule="auto"/>
              <w:jc w:val="left"/>
              <w:rPr>
                <w:sz w:val="24"/>
                <w:bdr w:val="nil"/>
              </w:rPr>
            </w:pPr>
            <w:r>
              <w:rPr>
                <w:rFonts w:ascii="Calibri" w:eastAsia="Calibri" w:hAnsi="Calibri" w:cs="Calibri"/>
                <w:szCs w:val="20"/>
                <w:bdr w:val="nil"/>
              </w:rPr>
              <w:t>    -   Vnímat, že svět má svůj řád, že je rozmanitý a pozoruhodný, nekonečně pestrý a různorodý - jak svět přírody, tak i svět lidí (mít elementární povědomí o                             existenci různých národů a kultur, různých zemích, o planetě Zemi, vesmíru apod.)</w:t>
            </w:r>
          </w:p>
          <w:p w:rsidR="00990E2A" w:rsidRDefault="00F847E5">
            <w:pPr>
              <w:spacing w:line="240" w:lineRule="auto"/>
              <w:jc w:val="left"/>
              <w:rPr>
                <w:sz w:val="24"/>
                <w:bdr w:val="nil"/>
              </w:rPr>
            </w:pPr>
            <w:r>
              <w:rPr>
                <w:rFonts w:ascii="Calibri" w:eastAsia="Calibri" w:hAnsi="Calibri" w:cs="Calibri"/>
                <w:szCs w:val="20"/>
                <w:bdr w:val="nil"/>
              </w:rPr>
              <w:t>    -   Orientovat se v prostoru i v rovině, částečně se orientovat v čase</w:t>
            </w:r>
          </w:p>
          <w:p w:rsidR="00990E2A" w:rsidRDefault="00F847E5">
            <w:pPr>
              <w:spacing w:line="240" w:lineRule="auto"/>
              <w:jc w:val="left"/>
              <w:rPr>
                <w:sz w:val="24"/>
                <w:bdr w:val="nil"/>
              </w:rPr>
            </w:pPr>
            <w:r>
              <w:rPr>
                <w:rFonts w:ascii="Calibri" w:eastAsia="Calibri" w:hAnsi="Calibri" w:cs="Calibri"/>
                <w:szCs w:val="20"/>
                <w:bdr w:val="nil"/>
              </w:rPr>
              <w:t>    -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w:t>
            </w:r>
            <w:r w:rsidR="007B71B6">
              <w:rPr>
                <w:rFonts w:ascii="Calibri" w:eastAsia="Calibri" w:hAnsi="Calibri" w:cs="Calibri"/>
                <w:szCs w:val="20"/>
                <w:bdr w:val="nil"/>
              </w:rPr>
              <w:t xml:space="preserve"> </w:t>
            </w:r>
            <w:r>
              <w:rPr>
                <w:rFonts w:ascii="Calibri" w:eastAsia="Calibri" w:hAnsi="Calibri" w:cs="Calibri"/>
                <w:szCs w:val="20"/>
                <w:bdr w:val="nil"/>
              </w:rPr>
              <w:t>více, stejně, méně, první,                   poslední apod.)</w:t>
            </w:r>
          </w:p>
          <w:p w:rsidR="00990E2A" w:rsidRDefault="00F847E5">
            <w:pPr>
              <w:spacing w:line="240" w:lineRule="auto"/>
              <w:jc w:val="left"/>
              <w:rPr>
                <w:sz w:val="24"/>
                <w:bdr w:val="nil"/>
              </w:rPr>
            </w:pPr>
            <w:r>
              <w:rPr>
                <w:rFonts w:ascii="Calibri" w:eastAsia="Calibri" w:hAnsi="Calibri" w:cs="Calibri"/>
                <w:szCs w:val="20"/>
                <w:bdr w:val="nil"/>
              </w:rPr>
              <w:lastRenderedPageBreak/>
              <w:t>    -  Zvládnout sebeobsluhu, uplatňovat základní kulturně hygienické a zdravotně preventivní návyky (starat se o osobní hygienu, přijímat stravu a tekutinu, umět stolovat,              postarat se o sebe a své osobní věci, oblékat se, svlékat, obouvat apod.)</w:t>
            </w:r>
          </w:p>
          <w:p w:rsidR="00990E2A" w:rsidRDefault="00F847E5">
            <w:pPr>
              <w:spacing w:line="240" w:lineRule="auto"/>
              <w:jc w:val="left"/>
              <w:rPr>
                <w:sz w:val="24"/>
                <w:bdr w:val="nil"/>
              </w:rPr>
            </w:pPr>
            <w:r>
              <w:rPr>
                <w:rFonts w:ascii="Calibri" w:eastAsia="Calibri" w:hAnsi="Calibri" w:cs="Calibri"/>
                <w:bdr w:val="nil"/>
              </w:rPr>
              <w:t>      -   Mít povědomí o širším společenském, věcném, přírodním, kulturním i technickém prostředí i jeho dění v rozsahu praktických zkušeností a dostupných praktických ukázek v okolí             dítěte</w:t>
            </w:r>
          </w:p>
          <w:p w:rsidR="00990E2A" w:rsidRDefault="00F847E5">
            <w:pPr>
              <w:spacing w:line="240" w:lineRule="auto"/>
              <w:jc w:val="left"/>
              <w:rPr>
                <w:sz w:val="24"/>
                <w:bdr w:val="nil"/>
              </w:rPr>
            </w:pPr>
            <w:r>
              <w:rPr>
                <w:rFonts w:ascii="Calibri" w:eastAsia="Calibri" w:hAnsi="Calibri" w:cs="Calibri"/>
                <w:bdr w:val="nil"/>
              </w:rPr>
              <w:t>-    Mít povědomí o některých způsobech ochrany osobního zdraví</w:t>
            </w:r>
          </w:p>
          <w:p w:rsidR="00990E2A" w:rsidRDefault="00F847E5">
            <w:pPr>
              <w:spacing w:line="240" w:lineRule="auto"/>
              <w:jc w:val="left"/>
              <w:rPr>
                <w:sz w:val="24"/>
                <w:bdr w:val="nil"/>
              </w:rPr>
            </w:pPr>
            <w:r>
              <w:rPr>
                <w:rFonts w:ascii="Calibri" w:eastAsia="Calibri" w:hAnsi="Calibri" w:cs="Calibri"/>
                <w:bdr w:val="nil"/>
              </w:rPr>
              <w:t>-   </w:t>
            </w:r>
            <w:r>
              <w:rPr>
                <w:rFonts w:ascii="Calibri" w:eastAsia="Calibri" w:hAnsi="Calibri" w:cs="Calibri"/>
                <w:szCs w:val="20"/>
                <w:bdr w:val="nil"/>
              </w:rPr>
              <w:t> Uvědomovat si nebezpečí, se kterým se může ve svém okolí setkat, a mít povědomí o tom, jak se prakticky chránit (vědět, jak se nebezpečí vyhnout, kam se v případě            potřeby obrátit o pomoc)</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sz w:val="24"/>
                <w:bdr w:val="nil"/>
              </w:rPr>
            </w:pPr>
            <w:r>
              <w:rPr>
                <w:rFonts w:ascii="Calibri" w:eastAsia="Calibri" w:hAnsi="Calibri" w:cs="Calibri"/>
                <w:bdr w:val="nil"/>
              </w:rPr>
              <w:lastRenderedPageBreak/>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dr w:val="nil"/>
              </w:rPr>
              <w:t>Pozorování</w:t>
            </w:r>
          </w:p>
          <w:p w:rsidR="00990E2A" w:rsidRDefault="00F847E5">
            <w:pPr>
              <w:spacing w:line="240" w:lineRule="auto"/>
              <w:jc w:val="left"/>
              <w:rPr>
                <w:sz w:val="24"/>
                <w:bdr w:val="nil"/>
              </w:rPr>
            </w:pPr>
            <w:r>
              <w:rPr>
                <w:rFonts w:ascii="Calibri" w:eastAsia="Calibri" w:hAnsi="Calibri" w:cs="Calibri"/>
                <w:bdr w:val="nil"/>
              </w:rPr>
              <w:t>Záznamové archy jednotlivých dětí</w:t>
            </w:r>
          </w:p>
          <w:p w:rsidR="00990E2A" w:rsidRDefault="00F847E5">
            <w:pPr>
              <w:spacing w:line="240" w:lineRule="auto"/>
              <w:jc w:val="left"/>
              <w:rPr>
                <w:sz w:val="24"/>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sz w:val="24"/>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szCs w:val="20"/>
                <w:bdr w:val="nil"/>
              </w:rPr>
              <w:t>                                                                          37.</w:t>
            </w:r>
          </w:p>
          <w:p w:rsidR="00990E2A" w:rsidRDefault="00F847E5">
            <w:pPr>
              <w:spacing w:line="240" w:lineRule="auto"/>
              <w:jc w:val="left"/>
              <w:rPr>
                <w:sz w:val="24"/>
                <w:bdr w:val="nil"/>
              </w:rPr>
            </w:pPr>
            <w:r>
              <w:rPr>
                <w:rFonts w:ascii="Calibri" w:eastAsia="Calibri" w:hAnsi="Calibri" w:cs="Calibri"/>
                <w:b/>
                <w:bCs/>
                <w:bdr w:val="nil"/>
              </w:rPr>
              <w:t>Dílčí vzdělávací cíle:</w:t>
            </w:r>
          </w:p>
          <w:p w:rsidR="00990E2A" w:rsidRDefault="00F847E5">
            <w:pPr>
              <w:spacing w:line="240" w:lineRule="auto"/>
              <w:ind w:hanging="360"/>
              <w:jc w:val="left"/>
              <w:rPr>
                <w:sz w:val="24"/>
                <w:bdr w:val="nil"/>
              </w:rPr>
            </w:pPr>
            <w:r>
              <w:rPr>
                <w:rFonts w:ascii="Calibri" w:eastAsia="Calibri" w:hAnsi="Calibri" w:cs="Calibri"/>
                <w:bdr w:val="nil"/>
              </w:rPr>
              <w:t> </w:t>
            </w:r>
            <w:proofErr w:type="spellStart"/>
            <w:r>
              <w:rPr>
                <w:rFonts w:ascii="Calibri" w:eastAsia="Calibri" w:hAnsi="Calibri" w:cs="Calibri"/>
                <w:bdr w:val="nil"/>
              </w:rPr>
              <w:t>Dí</w:t>
            </w:r>
            <w:proofErr w:type="spellEnd"/>
            <w:r>
              <w:rPr>
                <w:rFonts w:ascii="Calibri" w:eastAsia="Calibri" w:hAnsi="Calibri" w:cs="Calibri"/>
                <w:bdr w:val="nil"/>
              </w:rPr>
              <w:t xml:space="preserve">   Dítě :  –  Upevňuje si vztah k rodině, rodnému městu a poznává jeho okolí</w:t>
            </w:r>
          </w:p>
          <w:p w:rsidR="00990E2A" w:rsidRDefault="00F847E5">
            <w:pPr>
              <w:spacing w:line="240" w:lineRule="auto"/>
              <w:jc w:val="left"/>
              <w:rPr>
                <w:sz w:val="24"/>
                <w:bdr w:val="nil"/>
              </w:rPr>
            </w:pPr>
            <w:r>
              <w:rPr>
                <w:rFonts w:ascii="Calibri" w:eastAsia="Calibri" w:hAnsi="Calibri" w:cs="Calibri"/>
                <w:bdr w:val="nil"/>
              </w:rPr>
              <w:t>             -   Vytváří si povědomí o vlastní sounáležitosti s rodinou, městem, lidmi, přírodou</w:t>
            </w:r>
          </w:p>
          <w:p w:rsidR="00990E2A" w:rsidRDefault="00F847E5">
            <w:pPr>
              <w:spacing w:line="240" w:lineRule="auto"/>
              <w:ind w:left="709"/>
              <w:jc w:val="left"/>
              <w:rPr>
                <w:sz w:val="24"/>
                <w:bdr w:val="nil"/>
              </w:rPr>
            </w:pPr>
            <w:r>
              <w:rPr>
                <w:rFonts w:ascii="Calibri" w:eastAsia="Calibri" w:hAnsi="Calibri" w:cs="Calibri"/>
                <w:bdr w:val="nil"/>
              </w:rPr>
              <w:t>-  Vytváří si povědomí o existenci jiných ras a kultur</w:t>
            </w:r>
          </w:p>
          <w:p w:rsidR="00990E2A" w:rsidRDefault="00F847E5">
            <w:pPr>
              <w:spacing w:line="240" w:lineRule="auto"/>
              <w:ind w:left="709"/>
              <w:jc w:val="left"/>
              <w:rPr>
                <w:sz w:val="24"/>
                <w:bdr w:val="nil"/>
              </w:rPr>
            </w:pPr>
            <w:r>
              <w:rPr>
                <w:rFonts w:ascii="Calibri" w:eastAsia="Calibri" w:hAnsi="Calibri" w:cs="Calibri"/>
                <w:bdr w:val="nil"/>
              </w:rPr>
              <w:t>-   Rozvíjí schopnosti vyjadřovat se a sdělovat své prožitky, získává základy čtenářské gramotnosti, uvědomuje si důležitost a význam knihy nejen jako               možného zdroje informací, ale i jako přítele pro život</w:t>
            </w:r>
          </w:p>
          <w:p w:rsidR="00990E2A" w:rsidRDefault="00F847E5">
            <w:pPr>
              <w:spacing w:line="240" w:lineRule="auto"/>
              <w:ind w:left="709"/>
              <w:jc w:val="left"/>
              <w:rPr>
                <w:sz w:val="24"/>
                <w:bdr w:val="nil"/>
              </w:rPr>
            </w:pPr>
            <w:r>
              <w:rPr>
                <w:rFonts w:ascii="Calibri" w:eastAsia="Calibri" w:hAnsi="Calibri" w:cs="Calibri"/>
                <w:bdr w:val="nil"/>
              </w:rPr>
              <w:t>-   Osvojuje si jednoduché poznatky o životě některých druhů hmyzu jeho vývoji  a významu v přírodě, vnímá rozdíly mezi domácími, volně žijícími a                  exotickými zvířaty</w:t>
            </w:r>
          </w:p>
          <w:p w:rsidR="00990E2A" w:rsidRDefault="00F847E5">
            <w:pPr>
              <w:spacing w:line="240" w:lineRule="auto"/>
              <w:ind w:left="709"/>
              <w:jc w:val="left"/>
              <w:rPr>
                <w:sz w:val="24"/>
                <w:bdr w:val="nil"/>
              </w:rPr>
            </w:pPr>
            <w:r>
              <w:rPr>
                <w:rFonts w:ascii="Calibri" w:eastAsia="Calibri" w:hAnsi="Calibri" w:cs="Calibri"/>
                <w:bdr w:val="nil"/>
              </w:rPr>
              <w:t>-  Osvojuje si poznatky o bezpečném chování ve volné přírodě, u vody, v lese</w:t>
            </w:r>
          </w:p>
          <w:p w:rsidR="00990E2A" w:rsidRDefault="00F847E5">
            <w:pPr>
              <w:spacing w:line="240" w:lineRule="auto"/>
              <w:ind w:left="709"/>
              <w:jc w:val="left"/>
              <w:rPr>
                <w:sz w:val="24"/>
                <w:bdr w:val="nil"/>
              </w:rPr>
            </w:pPr>
            <w:r>
              <w:rPr>
                <w:rFonts w:ascii="Calibri" w:eastAsia="Calibri" w:hAnsi="Calibri" w:cs="Calibri"/>
                <w:bdr w:val="nil"/>
              </w:rPr>
              <w:t>-  Získává poznatky o důležitosti vody v přírodě</w:t>
            </w:r>
          </w:p>
          <w:p w:rsidR="00990E2A" w:rsidRDefault="00F847E5">
            <w:pPr>
              <w:spacing w:line="240" w:lineRule="auto"/>
              <w:jc w:val="left"/>
              <w:rPr>
                <w:sz w:val="24"/>
                <w:bdr w:val="nil"/>
              </w:rPr>
            </w:pPr>
            <w:r>
              <w:rPr>
                <w:rFonts w:ascii="Calibri" w:eastAsia="Calibri" w:hAnsi="Calibri" w:cs="Calibri"/>
                <w:b/>
                <w:bCs/>
                <w:bdr w:val="nil"/>
              </w:rPr>
              <w:t>Očekávané výstupy:</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Správná výslovnost, ovládání dechu, tempa a intonace řeči</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reprodukovat krátký text, básničky, písničky, pohádky</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naslouchat druhým, sledovat řečníka, nechat druhého dokončit myšlenku</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přijímat pozitivní i negativní ocenění i případný neúspěch a vyrovnat se s tím</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se orientovat v místě svého bydliště</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pomáhat pečovat o okolní životní prostředí - starat se o květiny, chránit přírodu i živé tvory, umět rozeznat, co přírodu poškozuje</w:t>
            </w:r>
          </w:p>
          <w:p w:rsidR="00990E2A" w:rsidRDefault="00F847E5">
            <w:pPr>
              <w:spacing w:line="240" w:lineRule="auto"/>
              <w:jc w:val="left"/>
              <w:rPr>
                <w:sz w:val="24"/>
                <w:bdr w:val="nil"/>
              </w:rPr>
            </w:pPr>
            <w:r>
              <w:rPr>
                <w:rFonts w:ascii="Calibri" w:eastAsia="Calibri" w:hAnsi="Calibri" w:cs="Calibri"/>
                <w:bdr w:val="nil"/>
              </w:rPr>
              <w:lastRenderedPageBreak/>
              <w:t>Vše v závislosti na věku, možnostech a schopnostech každého dítěte.</w:t>
            </w:r>
          </w:p>
          <w:p w:rsidR="00990E2A" w:rsidRDefault="00F847E5">
            <w:pPr>
              <w:spacing w:line="240" w:lineRule="auto"/>
              <w:jc w:val="left"/>
              <w:rPr>
                <w:sz w:val="24"/>
                <w:bdr w:val="nil"/>
              </w:rPr>
            </w:pPr>
            <w:r>
              <w:rPr>
                <w:rFonts w:ascii="Calibri" w:eastAsia="Calibri" w:hAnsi="Calibri" w:cs="Calibri"/>
                <w:b/>
                <w:bCs/>
                <w:bdr w:val="nil"/>
              </w:rPr>
              <w:t>Rizika:</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Nedostatečné uznání a oceňování úsilí, které dítě pociťuje jako křivdu</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Nedostatečná pozornost tomu, jak dítě řeší své spory a konflikty</w:t>
            </w:r>
          </w:p>
          <w:p w:rsidR="00990E2A" w:rsidRDefault="00F847E5">
            <w:pPr>
              <w:spacing w:line="240" w:lineRule="auto"/>
              <w:jc w:val="left"/>
              <w:rPr>
                <w:sz w:val="24"/>
                <w:bdr w:val="nil"/>
              </w:rPr>
            </w:pPr>
            <w:r>
              <w:rPr>
                <w:rFonts w:ascii="Calibri" w:eastAsia="Calibri" w:hAnsi="Calibri" w:cs="Calibri"/>
                <w:b/>
                <w:bCs/>
                <w:bdr w:val="nil"/>
              </w:rPr>
              <w:t>Spolupráce s rodiči:</w:t>
            </w:r>
          </w:p>
          <w:p w:rsidR="00990E2A" w:rsidRDefault="00F847E5">
            <w:pPr>
              <w:spacing w:line="240" w:lineRule="auto"/>
              <w:jc w:val="left"/>
              <w:rPr>
                <w:sz w:val="24"/>
                <w:bdr w:val="nil"/>
              </w:rPr>
            </w:pPr>
            <w:r>
              <w:rPr>
                <w:rFonts w:ascii="Calibri" w:eastAsia="Calibri" w:hAnsi="Calibri" w:cs="Calibri"/>
                <w:bdr w:val="nil"/>
              </w:rPr>
              <w:t>- Účast na akcích školy – výlety</w:t>
            </w:r>
          </w:p>
          <w:p w:rsidR="00990E2A" w:rsidRDefault="00F847E5">
            <w:pPr>
              <w:spacing w:line="240" w:lineRule="auto"/>
              <w:jc w:val="left"/>
              <w:rPr>
                <w:sz w:val="24"/>
                <w:bdr w:val="nil"/>
              </w:rPr>
            </w:pPr>
            <w:r>
              <w:rPr>
                <w:rFonts w:ascii="Calibri" w:eastAsia="Calibri" w:hAnsi="Calibri" w:cs="Calibri"/>
                <w:bdr w:val="nil"/>
              </w:rPr>
              <w:t>-  Pomoc na školní zahradě – drobná údržba</w:t>
            </w:r>
          </w:p>
        </w:tc>
      </w:tr>
    </w:tbl>
    <w:p w:rsidR="00990E2A" w:rsidRDefault="00F847E5">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 xml:space="preserve">Hřej sluníčko </w:t>
            </w:r>
            <w:proofErr w:type="gramStart"/>
            <w:r>
              <w:rPr>
                <w:rFonts w:ascii="Calibri" w:eastAsia="Calibri" w:hAnsi="Calibri" w:cs="Calibri"/>
                <w:b/>
                <w:bCs/>
                <w:bdr w:val="nil"/>
              </w:rPr>
              <w:t>hřej !</w:t>
            </w:r>
            <w:proofErr w:type="gramEnd"/>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13"/>
              </w:numPr>
              <w:spacing w:line="240" w:lineRule="auto"/>
              <w:jc w:val="left"/>
              <w:rPr>
                <w:bdr w:val="nil"/>
              </w:rPr>
            </w:pPr>
            <w:r>
              <w:rPr>
                <w:rFonts w:ascii="Calibri" w:eastAsia="Calibri" w:hAnsi="Calibri" w:cs="Calibri"/>
                <w:bdr w:val="nil"/>
              </w:rPr>
              <w:t>kompetence k učení</w:t>
            </w:r>
          </w:p>
          <w:p w:rsidR="00990E2A" w:rsidRDefault="00F847E5">
            <w:pPr>
              <w:numPr>
                <w:ilvl w:val="0"/>
                <w:numId w:val="13"/>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13"/>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13"/>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13"/>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vymyslet jednoduchá synonyma, homonyma a antonyma</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Správná výslovnost, ovládání dechu, tempa a intonace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učit se nová slova a aktivně je používat (ptát se na slova, kterým nerozumí)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 rozlišování zvuků, užívání gest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vymyslet jednoduchá synonyma, homonyma a antonyma</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reprodukovat krátký text, básničky, písničky,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naslouchat druhým, sledovat řečníka, nechat druhého dokončit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nalézat nová řešení nebo alternativní k běžným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přijímat pozitivní i negativní ocenění i případný neúspěch a vyrovnat se s tím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lastRenderedPageBreak/>
              <w:t>rozlišovat některé obrazné symboly (piktogramy, orientační a dopravní značky, označení nebezpečí apod.) a porozumět jejich významu i jejich komunikativní funkci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se orientovat v místě svého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723AF1">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pomáhat pečovat o okolní životní prostředí - starat se o květiny, chránit přírodu i živé tvory, umět rozeznat, co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koordinaci ruky a oka, zvládat jemnou motoriku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očima zleva doprava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vyvinout volní úsilí, soustředit se na činnost a její dokončení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bl>
    <w:p w:rsidR="00E51C6C" w:rsidRDefault="00F847E5">
      <w:pPr>
        <w:rPr>
          <w:bdr w:val="nil"/>
        </w:rPr>
      </w:pPr>
      <w:r>
        <w:rPr>
          <w:bdr w:val="nil"/>
        </w:rPr>
        <w:t>     </w:t>
      </w:r>
    </w:p>
    <w:p w:rsidR="00990E2A" w:rsidRDefault="00F847E5">
      <w:pPr>
        <w:pStyle w:val="Nadpis2"/>
        <w:spacing w:before="299" w:after="299"/>
        <w:rPr>
          <w:bdr w:val="nil"/>
        </w:rPr>
      </w:pPr>
      <w:bookmarkStart w:id="37" w:name="_Toc256000041"/>
      <w:r>
        <w:rPr>
          <w:bdr w:val="nil"/>
        </w:rPr>
        <w:t>Dílčí projekty a programy</w:t>
      </w:r>
      <w:bookmarkEnd w:id="37"/>
      <w:r>
        <w:rPr>
          <w:bdr w:val="nil"/>
        </w:rPr>
        <w:t> </w:t>
      </w:r>
    </w:p>
    <w:p w:rsidR="00990E2A" w:rsidRDefault="00F847E5">
      <w:pPr>
        <w:spacing w:before="240" w:after="240"/>
        <w:rPr>
          <w:bdr w:val="nil"/>
        </w:rPr>
      </w:pPr>
      <w:r>
        <w:rPr>
          <w:bdr w:val="nil"/>
        </w:rPr>
        <w:t>PATA, ŠPIČKA, CELÁ NOHA  - intenzivní cvičení proti ploché noze </w:t>
      </w:r>
    </w:p>
    <w:p w:rsidR="00990E2A" w:rsidRDefault="00F847E5">
      <w:pPr>
        <w:spacing w:before="240" w:after="240"/>
        <w:rPr>
          <w:bdr w:val="nil"/>
        </w:rPr>
      </w:pPr>
      <w:r>
        <w:rPr>
          <w:bdr w:val="nil"/>
        </w:rPr>
        <w:t>CVIČENÍ PRO RADOST - cviky s prvky jógy - správné dýchání </w:t>
      </w:r>
    </w:p>
    <w:p w:rsidR="00990E2A" w:rsidRDefault="00F847E5">
      <w:pPr>
        <w:spacing w:before="240" w:after="240"/>
        <w:rPr>
          <w:bdr w:val="nil"/>
        </w:rPr>
      </w:pPr>
      <w:r>
        <w:rPr>
          <w:bdr w:val="nil"/>
        </w:rPr>
        <w:t>GRAFOMOTORIKA HROU </w:t>
      </w:r>
    </w:p>
    <w:p w:rsidR="00990E2A" w:rsidRDefault="00F847E5">
      <w:pPr>
        <w:spacing w:before="240" w:after="240"/>
        <w:rPr>
          <w:bdr w:val="nil"/>
        </w:rPr>
      </w:pPr>
      <w:r>
        <w:rPr>
          <w:bdr w:val="nil"/>
        </w:rPr>
        <w:t>SEZNAMOVÁNÍ S PŘÍRODOU </w:t>
      </w:r>
    </w:p>
    <w:p w:rsidR="00990E2A" w:rsidRDefault="00F847E5">
      <w:pPr>
        <w:spacing w:before="240" w:after="240"/>
        <w:rPr>
          <w:bdr w:val="nil"/>
        </w:rPr>
      </w:pPr>
      <w:r>
        <w:rPr>
          <w:bdr w:val="nil"/>
        </w:rPr>
        <w:t>LOGOGYMNASTIKA </w:t>
      </w:r>
    </w:p>
    <w:p w:rsidR="00990E2A" w:rsidRDefault="00F847E5">
      <w:pPr>
        <w:spacing w:before="240" w:after="240"/>
        <w:rPr>
          <w:bdr w:val="nil"/>
        </w:rPr>
      </w:pPr>
      <w:r>
        <w:rPr>
          <w:bdr w:val="nil"/>
        </w:rPr>
        <w:t>ZDRAVÍ </w:t>
      </w:r>
    </w:p>
    <w:p w:rsidR="00990E2A" w:rsidRDefault="00F847E5">
      <w:pPr>
        <w:spacing w:before="240" w:after="240"/>
        <w:rPr>
          <w:bdr w:val="nil"/>
        </w:rPr>
      </w:pPr>
      <w:r>
        <w:rPr>
          <w:bdr w:val="nil"/>
        </w:rPr>
        <w:t>NAŠE MĚSTO </w:t>
      </w:r>
    </w:p>
    <w:p w:rsidR="00990E2A" w:rsidRDefault="00F847E5">
      <w:pPr>
        <w:spacing w:before="240" w:after="240"/>
        <w:rPr>
          <w:bdr w:val="nil"/>
        </w:rPr>
      </w:pPr>
      <w:r>
        <w:rPr>
          <w:bdr w:val="nil"/>
        </w:rPr>
        <w:t>KNIHA JE NÁŠ KAMARÁD </w:t>
      </w:r>
    </w:p>
    <w:p w:rsidR="00990E2A" w:rsidRDefault="00F847E5">
      <w:pPr>
        <w:spacing w:before="240" w:after="240"/>
        <w:rPr>
          <w:bdr w:val="nil"/>
        </w:rPr>
      </w:pPr>
      <w:proofErr w:type="gramStart"/>
      <w:r>
        <w:rPr>
          <w:bdr w:val="nil"/>
        </w:rPr>
        <w:t>1,2,3,4,5...</w:t>
      </w:r>
      <w:proofErr w:type="gramEnd"/>
      <w:r>
        <w:rPr>
          <w:bdr w:val="nil"/>
        </w:rPr>
        <w:t> </w:t>
      </w:r>
    </w:p>
    <w:p w:rsidR="00990E2A" w:rsidRDefault="00F847E5">
      <w:pPr>
        <w:spacing w:before="240" w:after="240"/>
        <w:rPr>
          <w:bdr w:val="nil"/>
        </w:rPr>
      </w:pPr>
      <w:r>
        <w:rPr>
          <w:bdr w:val="nil"/>
        </w:rPr>
        <w:t>STAVITELEM OD 3 LET </w:t>
      </w:r>
    </w:p>
    <w:p w:rsidR="00990E2A" w:rsidRDefault="00990E2A">
      <w:pPr>
        <w:pStyle w:val="Nadpis1"/>
        <w:spacing w:before="322" w:after="322"/>
        <w:rPr>
          <w:bdr w:val="nil"/>
        </w:rPr>
        <w:sectPr w:rsidR="00990E2A">
          <w:type w:val="nextColumn"/>
          <w:pgSz w:w="16838" w:h="11906" w:orient="landscape"/>
          <w:pgMar w:top="1440" w:right="1325" w:bottom="1440" w:left="1800" w:header="720" w:footer="720" w:gutter="0"/>
          <w:cols w:space="720"/>
        </w:sectPr>
      </w:pPr>
    </w:p>
    <w:p w:rsidR="00990E2A" w:rsidRDefault="00F847E5">
      <w:pPr>
        <w:pStyle w:val="Nadpis1"/>
        <w:spacing w:before="322" w:after="322"/>
        <w:rPr>
          <w:bdr w:val="nil"/>
        </w:rPr>
      </w:pPr>
      <w:bookmarkStart w:id="38" w:name="_Toc256000043"/>
      <w:r>
        <w:rPr>
          <w:bdr w:val="nil"/>
        </w:rPr>
        <w:lastRenderedPageBreak/>
        <w:t>Systém evaluace</w:t>
      </w:r>
      <w:bookmarkEnd w:id="38"/>
      <w:r>
        <w:rPr>
          <w:bdr w:val="nil"/>
        </w:rPr>
        <w:t> </w:t>
      </w:r>
    </w:p>
    <w:p w:rsidR="00990E2A" w:rsidRDefault="00F847E5">
      <w:pPr>
        <w:pStyle w:val="Nadpis2"/>
        <w:spacing w:before="299" w:after="299"/>
        <w:rPr>
          <w:bdr w:val="nil"/>
        </w:rPr>
      </w:pPr>
      <w:bookmarkStart w:id="39" w:name="_Toc256000044"/>
      <w:r>
        <w:rPr>
          <w:bdr w:val="nil"/>
        </w:rPr>
        <w:t xml:space="preserve">Oblasti </w:t>
      </w:r>
      <w:proofErr w:type="spellStart"/>
      <w:r>
        <w:rPr>
          <w:bdr w:val="nil"/>
        </w:rPr>
        <w:t>autoevaluace</w:t>
      </w:r>
      <w:bookmarkEnd w:id="39"/>
      <w:proofErr w:type="spellEnd"/>
      <w:r>
        <w:rPr>
          <w:bdr w:val="nil"/>
        </w:rPr>
        <w:t> </w:t>
      </w:r>
    </w:p>
    <w:p w:rsidR="00990E2A" w:rsidRDefault="00F847E5">
      <w:pPr>
        <w:rPr>
          <w:bdr w:val="nil"/>
        </w:rPr>
      </w:pPr>
      <w:r>
        <w:rPr>
          <w:b/>
          <w:bCs/>
          <w:bdr w:val="nil"/>
        </w:rPr>
        <w:t xml:space="preserve">Oblasti </w:t>
      </w:r>
      <w:proofErr w:type="spellStart"/>
      <w:r>
        <w:rPr>
          <w:b/>
          <w:bCs/>
          <w:bdr w:val="nil"/>
        </w:rPr>
        <w:t>autoevaluace</w:t>
      </w:r>
      <w:proofErr w:type="spellEnd"/>
      <w:r>
        <w:rPr>
          <w:b/>
          <w:bCs/>
          <w:bdr w:val="nil"/>
        </w:rPr>
        <w:t> </w:t>
      </w:r>
      <w:r>
        <w:rPr>
          <w:bdr w:val="nil"/>
        </w:rPr>
        <w:t>: </w:t>
      </w:r>
      <w:r>
        <w:rPr>
          <w:bdr w:val="nil"/>
        </w:rPr>
        <w:cr/>
        <w:t xml:space="preserve">obsah a průběh vzdělávání - </w:t>
      </w:r>
      <w:proofErr w:type="spellStart"/>
      <w:r>
        <w:rPr>
          <w:bdr w:val="nil"/>
        </w:rPr>
        <w:t>mimovýukové</w:t>
      </w:r>
      <w:proofErr w:type="spellEnd"/>
      <w:r>
        <w:rPr>
          <w:bdr w:val="nil"/>
        </w:rPr>
        <w:t xml:space="preserve"> aktivity (ankety pro rodiče), </w:t>
      </w:r>
      <w:r>
        <w:rPr>
          <w:bdr w:val="nil"/>
        </w:rPr>
        <w:c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proofErr w:type="gramStart"/>
      <w:r>
        <w:rPr>
          <w:bdr w:val="nil"/>
        </w:rPr>
        <w:t>sboru</w:t>
      </w:r>
      <w:proofErr w:type="gramEnd"/>
      <w:r>
        <w:rPr>
          <w:bdr w:val="nil"/>
        </w:rPr>
        <w:t>),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organizační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partnerství školy a externí vztahy,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profesionalita a rozvoj lidských zdrojů,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strategické řízení, </w:t>
      </w:r>
      <w:r>
        <w:rPr>
          <w:bdr w:val="nil"/>
        </w:rPr>
        <w:cr/>
        <w:t>výsledky vzdělávání žáků/dětí - klíčové kompetence, </w:t>
      </w:r>
      <w:r>
        <w:rPr>
          <w:bdr w:val="nil"/>
        </w:rPr>
        <w:cr/>
        <w:t>výsledky vzdělávání žáků/dětí - motivace (motivace žáků)   </w:t>
      </w:r>
    </w:p>
    <w:p w:rsidR="00990E2A" w:rsidRDefault="00F847E5">
      <w:pPr>
        <w:pStyle w:val="Nadpis2"/>
        <w:spacing w:before="299" w:after="299"/>
        <w:rPr>
          <w:bdr w:val="nil"/>
        </w:rPr>
      </w:pPr>
      <w:bookmarkStart w:id="40" w:name="_Toc256000045"/>
      <w:r>
        <w:rPr>
          <w:bdr w:val="nil"/>
        </w:rPr>
        <w:lastRenderedPageBreak/>
        <w:t xml:space="preserve">Prostředky </w:t>
      </w:r>
      <w:proofErr w:type="spellStart"/>
      <w:r>
        <w:rPr>
          <w:bdr w:val="nil"/>
        </w:rPr>
        <w:t>autoevaluace</w:t>
      </w:r>
      <w:bookmarkEnd w:id="40"/>
      <w:proofErr w:type="spellEnd"/>
      <w:r>
        <w:rPr>
          <w:bdr w:val="nil"/>
        </w:rPr>
        <w:t> </w:t>
      </w:r>
    </w:p>
    <w:p w:rsidR="00415CBD" w:rsidRDefault="00F847E5">
      <w:pPr>
        <w:rPr>
          <w:bdr w:val="nil"/>
        </w:rPr>
      </w:pPr>
      <w:r>
        <w:rPr>
          <w:b/>
          <w:bCs/>
          <w:bdr w:val="nil"/>
        </w:rPr>
        <w:t xml:space="preserve">Škola používá následující prostředky </w:t>
      </w:r>
      <w:proofErr w:type="spellStart"/>
      <w:r>
        <w:rPr>
          <w:b/>
          <w:bCs/>
          <w:bdr w:val="nil"/>
        </w:rPr>
        <w:t>autoevaluace</w:t>
      </w:r>
      <w:proofErr w:type="spellEnd"/>
      <w:r>
        <w:rPr>
          <w:b/>
          <w:bCs/>
          <w:bdr w:val="nil"/>
        </w:rPr>
        <w:t> </w:t>
      </w:r>
      <w:r>
        <w:rPr>
          <w:bdr w:val="nil"/>
        </w:rPr>
        <w:t>: </w:t>
      </w:r>
      <w:r>
        <w:rPr>
          <w:bdr w:val="nil"/>
        </w:rPr>
        <w:cr/>
        <w:t>analýza školní dokumentace, </w:t>
      </w:r>
      <w:r>
        <w:rPr>
          <w:bdr w:val="nil"/>
        </w:rPr>
        <w:cr/>
        <w:t>anketa pro rodiče, </w:t>
      </w:r>
      <w:r>
        <w:rPr>
          <w:bdr w:val="nil"/>
        </w:rPr>
        <w:cr/>
        <w:t>anketa pro učitele, </w:t>
      </w:r>
      <w:r>
        <w:rPr>
          <w:bdr w:val="nil"/>
        </w:rPr>
        <w:cr/>
        <w:t>hospitace vedením (ředitel, zástupce ředitele, zástupce předmětové komise apod.), </w:t>
      </w:r>
      <w:r>
        <w:rPr>
          <w:bdr w:val="nil"/>
        </w:rPr>
        <w:cr/>
        <w:t xml:space="preserve">sebehodnotící rámce </w:t>
      </w:r>
    </w:p>
    <w:p w:rsidR="00990E2A" w:rsidRDefault="00F847E5">
      <w:pPr>
        <w:rPr>
          <w:bdr w:val="nil"/>
        </w:rPr>
      </w:pPr>
      <w:r>
        <w:rPr>
          <w:bdr w:val="nil"/>
        </w:rPr>
        <w:t>vzájemné hospitace pedagogů, </w:t>
      </w:r>
      <w:r>
        <w:rPr>
          <w:bdr w:val="nil"/>
        </w:rPr>
        <w:cr/>
        <w:t>zjišťování a vyhodnocování výsledků vzdělávání žáků/dětí, </w:t>
      </w:r>
      <w:r>
        <w:rPr>
          <w:bdr w:val="nil"/>
        </w:rPr>
        <w:cr/>
        <w:t>zpětná vazba externích subjektů   </w:t>
      </w:r>
    </w:p>
    <w:p w:rsidR="00990E2A" w:rsidRDefault="00F847E5">
      <w:pPr>
        <w:pStyle w:val="Nadpis2"/>
        <w:spacing w:before="299" w:after="299"/>
        <w:rPr>
          <w:bdr w:val="nil"/>
        </w:rPr>
      </w:pPr>
      <w:bookmarkStart w:id="41" w:name="_Toc256000046"/>
      <w:r>
        <w:rPr>
          <w:bdr w:val="nil"/>
        </w:rPr>
        <w:t>Časový plán</w:t>
      </w:r>
      <w:bookmarkEnd w:id="41"/>
      <w:r>
        <w:rPr>
          <w:bdr w:val="nil"/>
        </w:rPr>
        <w:t> </w:t>
      </w:r>
    </w:p>
    <w:p w:rsidR="00990E2A" w:rsidRDefault="00F847E5">
      <w:pPr>
        <w:spacing w:before="240" w:after="240"/>
        <w:rPr>
          <w:bdr w:val="nil"/>
        </w:rPr>
      </w:pPr>
      <w:r>
        <w:rPr>
          <w:bdr w:val="nil"/>
        </w:rPr>
        <w:t>2 X ROČNĚ </w:t>
      </w:r>
    </w:p>
    <w:p w:rsidR="00990E2A" w:rsidRDefault="00F847E5">
      <w:pPr>
        <w:pStyle w:val="Nadpis2"/>
        <w:spacing w:before="299" w:after="299"/>
        <w:rPr>
          <w:bdr w:val="nil"/>
        </w:rPr>
      </w:pPr>
      <w:bookmarkStart w:id="42" w:name="_Toc256000047"/>
      <w:r>
        <w:rPr>
          <w:bdr w:val="nil"/>
        </w:rPr>
        <w:t>Odpovědnosti a pravidla</w:t>
      </w:r>
      <w:bookmarkEnd w:id="42"/>
      <w:r>
        <w:rPr>
          <w:bdr w:val="nil"/>
        </w:rPr>
        <w:t> </w:t>
      </w:r>
    </w:p>
    <w:p w:rsidR="00990E2A" w:rsidRDefault="00F847E5">
      <w:pPr>
        <w:rPr>
          <w:bdr w:val="nil"/>
        </w:rPr>
      </w:pPr>
      <w:r>
        <w:rPr>
          <w:b/>
          <w:bCs/>
          <w:bdr w:val="nil"/>
        </w:rPr>
        <w:t>Odpovědnost učitelů: </w:t>
      </w:r>
    </w:p>
    <w:p w:rsidR="00990E2A" w:rsidRDefault="00F847E5">
      <w:pPr>
        <w:spacing w:before="240" w:after="240"/>
        <w:rPr>
          <w:bdr w:val="nil"/>
        </w:rPr>
      </w:pPr>
      <w:r>
        <w:rPr>
          <w:bdr w:val="nil"/>
        </w:rPr>
        <w:t>ŘEDITELKA ŠKOLY </w:t>
      </w:r>
    </w:p>
    <w:p w:rsidR="00990E2A" w:rsidRDefault="00F847E5">
      <w:pPr>
        <w:spacing w:before="240" w:after="240"/>
        <w:rPr>
          <w:bdr w:val="nil"/>
        </w:rPr>
      </w:pPr>
      <w:r>
        <w:rPr>
          <w:bdr w:val="nil"/>
        </w:rPr>
        <w:t>ZÁSTUPKYNĚ </w:t>
      </w:r>
    </w:p>
    <w:p w:rsidR="00990E2A" w:rsidRDefault="00F847E5">
      <w:pPr>
        <w:spacing w:before="240" w:after="240"/>
        <w:rPr>
          <w:bdr w:val="nil"/>
        </w:rPr>
      </w:pPr>
      <w:r>
        <w:rPr>
          <w:bdr w:val="nil"/>
        </w:rPr>
        <w:t xml:space="preserve">Určení </w:t>
      </w:r>
      <w:proofErr w:type="spellStart"/>
      <w:r>
        <w:rPr>
          <w:bdr w:val="nil"/>
        </w:rPr>
        <w:t>pg</w:t>
      </w:r>
      <w:proofErr w:type="spellEnd"/>
      <w:r>
        <w:rPr>
          <w:bdr w:val="nil"/>
        </w:rPr>
        <w:t>. pracovníci</w:t>
      </w:r>
    </w:p>
    <w:p w:rsidR="00990E2A" w:rsidRDefault="00990E2A">
      <w:pPr>
        <w:rPr>
          <w:bdr w:val="nil"/>
        </w:rPr>
      </w:pPr>
    </w:p>
    <w:sectPr w:rsidR="00990E2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2FD" w:rsidRDefault="00FD62FD">
      <w:pPr>
        <w:spacing w:line="240" w:lineRule="auto"/>
      </w:pPr>
      <w:r>
        <w:separator/>
      </w:r>
    </w:p>
  </w:endnote>
  <w:endnote w:type="continuationSeparator" w:id="0">
    <w:p w:rsidR="00FD62FD" w:rsidRDefault="00FD6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EndPr/>
    <w:sdtContent>
      <w:p w:rsidR="00182E5E" w:rsidRDefault="00182E5E" w:rsidP="00182E5E">
        <w:pPr>
          <w:pStyle w:val="Zpat"/>
          <w:pBdr>
            <w:top w:val="single" w:sz="4" w:space="1" w:color="auto"/>
          </w:pBdr>
          <w:jc w:val="right"/>
        </w:pPr>
        <w:r>
          <w:fldChar w:fldCharType="begin"/>
        </w:r>
        <w:r>
          <w:instrText>PAGE   \* MERGEFORMAT</w:instrText>
        </w:r>
        <w:r>
          <w:fldChar w:fldCharType="separate"/>
        </w:r>
        <w:r w:rsidR="00B57723">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2FD" w:rsidRDefault="00FD62FD">
      <w:pPr>
        <w:spacing w:line="240" w:lineRule="auto"/>
      </w:pPr>
      <w:r>
        <w:separator/>
      </w:r>
    </w:p>
  </w:footnote>
  <w:footnote w:type="continuationSeparator" w:id="0">
    <w:p w:rsidR="00FD62FD" w:rsidRDefault="00FD62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sidP="00182E5E">
    <w:pPr>
      <w:pStyle w:val="Zhlav"/>
      <w:pBdr>
        <w:bottom w:val="single" w:sz="4" w:space="1" w:color="auto"/>
      </w:pBdr>
    </w:pPr>
    <w:r w:rsidRPr="00D404C4">
      <w:t>ŠKOLNÍ VZDĚLÁVACÍ  PROGRAM </w:t>
    </w:r>
    <w:r>
      <w:t xml:space="preserve"> –  KAMARÁDI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2"/>
    <w:lvl w:ilvl="0" w:tplc="CDBC5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181C12">
      <w:start w:val="1"/>
      <w:numFmt w:val="bullet"/>
      <w:lvlText w:val="o"/>
      <w:lvlJc w:val="left"/>
      <w:pPr>
        <w:tabs>
          <w:tab w:val="num" w:pos="1440"/>
        </w:tabs>
        <w:ind w:left="1440" w:hanging="360"/>
      </w:pPr>
      <w:rPr>
        <w:rFonts w:ascii="Courier New" w:hAnsi="Courier New"/>
      </w:rPr>
    </w:lvl>
    <w:lvl w:ilvl="2" w:tplc="2C4CCCC8">
      <w:start w:val="1"/>
      <w:numFmt w:val="bullet"/>
      <w:lvlText w:val=""/>
      <w:lvlJc w:val="left"/>
      <w:pPr>
        <w:tabs>
          <w:tab w:val="num" w:pos="2160"/>
        </w:tabs>
        <w:ind w:left="2160" w:hanging="360"/>
      </w:pPr>
      <w:rPr>
        <w:rFonts w:ascii="Wingdings" w:hAnsi="Wingdings"/>
      </w:rPr>
    </w:lvl>
    <w:lvl w:ilvl="3" w:tplc="C270EC34">
      <w:start w:val="1"/>
      <w:numFmt w:val="bullet"/>
      <w:lvlText w:val=""/>
      <w:lvlJc w:val="left"/>
      <w:pPr>
        <w:tabs>
          <w:tab w:val="num" w:pos="2880"/>
        </w:tabs>
        <w:ind w:left="2880" w:hanging="360"/>
      </w:pPr>
      <w:rPr>
        <w:rFonts w:ascii="Symbol" w:hAnsi="Symbol"/>
      </w:rPr>
    </w:lvl>
    <w:lvl w:ilvl="4" w:tplc="42CE29B4">
      <w:start w:val="1"/>
      <w:numFmt w:val="bullet"/>
      <w:lvlText w:val="o"/>
      <w:lvlJc w:val="left"/>
      <w:pPr>
        <w:tabs>
          <w:tab w:val="num" w:pos="3600"/>
        </w:tabs>
        <w:ind w:left="3600" w:hanging="360"/>
      </w:pPr>
      <w:rPr>
        <w:rFonts w:ascii="Courier New" w:hAnsi="Courier New"/>
      </w:rPr>
    </w:lvl>
    <w:lvl w:ilvl="5" w:tplc="2104F85E">
      <w:start w:val="1"/>
      <w:numFmt w:val="bullet"/>
      <w:lvlText w:val=""/>
      <w:lvlJc w:val="left"/>
      <w:pPr>
        <w:tabs>
          <w:tab w:val="num" w:pos="4320"/>
        </w:tabs>
        <w:ind w:left="4320" w:hanging="360"/>
      </w:pPr>
      <w:rPr>
        <w:rFonts w:ascii="Wingdings" w:hAnsi="Wingdings"/>
      </w:rPr>
    </w:lvl>
    <w:lvl w:ilvl="6" w:tplc="AF9099C6">
      <w:start w:val="1"/>
      <w:numFmt w:val="bullet"/>
      <w:lvlText w:val=""/>
      <w:lvlJc w:val="left"/>
      <w:pPr>
        <w:tabs>
          <w:tab w:val="num" w:pos="5040"/>
        </w:tabs>
        <w:ind w:left="5040" w:hanging="360"/>
      </w:pPr>
      <w:rPr>
        <w:rFonts w:ascii="Symbol" w:hAnsi="Symbol"/>
      </w:rPr>
    </w:lvl>
    <w:lvl w:ilvl="7" w:tplc="ECCACB14">
      <w:start w:val="1"/>
      <w:numFmt w:val="bullet"/>
      <w:lvlText w:val="o"/>
      <w:lvlJc w:val="left"/>
      <w:pPr>
        <w:tabs>
          <w:tab w:val="num" w:pos="5760"/>
        </w:tabs>
        <w:ind w:left="5760" w:hanging="360"/>
      </w:pPr>
      <w:rPr>
        <w:rFonts w:ascii="Courier New" w:hAnsi="Courier New"/>
      </w:rPr>
    </w:lvl>
    <w:lvl w:ilvl="8" w:tplc="405464E6">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3"/>
    <w:lvl w:ilvl="0" w:tplc="011284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245432">
      <w:start w:val="1"/>
      <w:numFmt w:val="bullet"/>
      <w:lvlText w:val="o"/>
      <w:lvlJc w:val="left"/>
      <w:pPr>
        <w:tabs>
          <w:tab w:val="num" w:pos="1440"/>
        </w:tabs>
        <w:ind w:left="1440" w:hanging="360"/>
      </w:pPr>
      <w:rPr>
        <w:rFonts w:ascii="Courier New" w:hAnsi="Courier New"/>
      </w:rPr>
    </w:lvl>
    <w:lvl w:ilvl="2" w:tplc="59383E74">
      <w:start w:val="1"/>
      <w:numFmt w:val="bullet"/>
      <w:lvlText w:val=""/>
      <w:lvlJc w:val="left"/>
      <w:pPr>
        <w:tabs>
          <w:tab w:val="num" w:pos="2160"/>
        </w:tabs>
        <w:ind w:left="2160" w:hanging="360"/>
      </w:pPr>
      <w:rPr>
        <w:rFonts w:ascii="Wingdings" w:hAnsi="Wingdings"/>
      </w:rPr>
    </w:lvl>
    <w:lvl w:ilvl="3" w:tplc="4B4AEAA2">
      <w:start w:val="1"/>
      <w:numFmt w:val="bullet"/>
      <w:lvlText w:val=""/>
      <w:lvlJc w:val="left"/>
      <w:pPr>
        <w:tabs>
          <w:tab w:val="num" w:pos="2880"/>
        </w:tabs>
        <w:ind w:left="2880" w:hanging="360"/>
      </w:pPr>
      <w:rPr>
        <w:rFonts w:ascii="Symbol" w:hAnsi="Symbol"/>
      </w:rPr>
    </w:lvl>
    <w:lvl w:ilvl="4" w:tplc="D6C27FBC">
      <w:start w:val="1"/>
      <w:numFmt w:val="bullet"/>
      <w:lvlText w:val="o"/>
      <w:lvlJc w:val="left"/>
      <w:pPr>
        <w:tabs>
          <w:tab w:val="num" w:pos="3600"/>
        </w:tabs>
        <w:ind w:left="3600" w:hanging="360"/>
      </w:pPr>
      <w:rPr>
        <w:rFonts w:ascii="Courier New" w:hAnsi="Courier New"/>
      </w:rPr>
    </w:lvl>
    <w:lvl w:ilvl="5" w:tplc="CC741662">
      <w:start w:val="1"/>
      <w:numFmt w:val="bullet"/>
      <w:lvlText w:val=""/>
      <w:lvlJc w:val="left"/>
      <w:pPr>
        <w:tabs>
          <w:tab w:val="num" w:pos="4320"/>
        </w:tabs>
        <w:ind w:left="4320" w:hanging="360"/>
      </w:pPr>
      <w:rPr>
        <w:rFonts w:ascii="Wingdings" w:hAnsi="Wingdings"/>
      </w:rPr>
    </w:lvl>
    <w:lvl w:ilvl="6" w:tplc="2EB439B0">
      <w:start w:val="1"/>
      <w:numFmt w:val="bullet"/>
      <w:lvlText w:val=""/>
      <w:lvlJc w:val="left"/>
      <w:pPr>
        <w:tabs>
          <w:tab w:val="num" w:pos="5040"/>
        </w:tabs>
        <w:ind w:left="5040" w:hanging="360"/>
      </w:pPr>
      <w:rPr>
        <w:rFonts w:ascii="Symbol" w:hAnsi="Symbol"/>
      </w:rPr>
    </w:lvl>
    <w:lvl w:ilvl="7" w:tplc="6AC8E828">
      <w:start w:val="1"/>
      <w:numFmt w:val="bullet"/>
      <w:lvlText w:val="o"/>
      <w:lvlJc w:val="left"/>
      <w:pPr>
        <w:tabs>
          <w:tab w:val="num" w:pos="5760"/>
        </w:tabs>
        <w:ind w:left="5760" w:hanging="360"/>
      </w:pPr>
      <w:rPr>
        <w:rFonts w:ascii="Courier New" w:hAnsi="Courier New"/>
      </w:rPr>
    </w:lvl>
    <w:lvl w:ilvl="8" w:tplc="FB06B3C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4"/>
    <w:lvl w:ilvl="0" w:tplc="DF4A9B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F09FDE">
      <w:start w:val="1"/>
      <w:numFmt w:val="bullet"/>
      <w:lvlText w:val="o"/>
      <w:lvlJc w:val="left"/>
      <w:pPr>
        <w:tabs>
          <w:tab w:val="num" w:pos="1440"/>
        </w:tabs>
        <w:ind w:left="1440" w:hanging="360"/>
      </w:pPr>
      <w:rPr>
        <w:rFonts w:ascii="Courier New" w:hAnsi="Courier New"/>
      </w:rPr>
    </w:lvl>
    <w:lvl w:ilvl="2" w:tplc="B9825130">
      <w:start w:val="1"/>
      <w:numFmt w:val="bullet"/>
      <w:lvlText w:val=""/>
      <w:lvlJc w:val="left"/>
      <w:pPr>
        <w:tabs>
          <w:tab w:val="num" w:pos="2160"/>
        </w:tabs>
        <w:ind w:left="2160" w:hanging="360"/>
      </w:pPr>
      <w:rPr>
        <w:rFonts w:ascii="Wingdings" w:hAnsi="Wingdings"/>
      </w:rPr>
    </w:lvl>
    <w:lvl w:ilvl="3" w:tplc="F860FF0C">
      <w:start w:val="1"/>
      <w:numFmt w:val="bullet"/>
      <w:lvlText w:val=""/>
      <w:lvlJc w:val="left"/>
      <w:pPr>
        <w:tabs>
          <w:tab w:val="num" w:pos="2880"/>
        </w:tabs>
        <w:ind w:left="2880" w:hanging="360"/>
      </w:pPr>
      <w:rPr>
        <w:rFonts w:ascii="Symbol" w:hAnsi="Symbol"/>
      </w:rPr>
    </w:lvl>
    <w:lvl w:ilvl="4" w:tplc="02C0F0D0">
      <w:start w:val="1"/>
      <w:numFmt w:val="bullet"/>
      <w:lvlText w:val="o"/>
      <w:lvlJc w:val="left"/>
      <w:pPr>
        <w:tabs>
          <w:tab w:val="num" w:pos="3600"/>
        </w:tabs>
        <w:ind w:left="3600" w:hanging="360"/>
      </w:pPr>
      <w:rPr>
        <w:rFonts w:ascii="Courier New" w:hAnsi="Courier New"/>
      </w:rPr>
    </w:lvl>
    <w:lvl w:ilvl="5" w:tplc="EBEE8BF0">
      <w:start w:val="1"/>
      <w:numFmt w:val="bullet"/>
      <w:lvlText w:val=""/>
      <w:lvlJc w:val="left"/>
      <w:pPr>
        <w:tabs>
          <w:tab w:val="num" w:pos="4320"/>
        </w:tabs>
        <w:ind w:left="4320" w:hanging="360"/>
      </w:pPr>
      <w:rPr>
        <w:rFonts w:ascii="Wingdings" w:hAnsi="Wingdings"/>
      </w:rPr>
    </w:lvl>
    <w:lvl w:ilvl="6" w:tplc="F2789E6C">
      <w:start w:val="1"/>
      <w:numFmt w:val="bullet"/>
      <w:lvlText w:val=""/>
      <w:lvlJc w:val="left"/>
      <w:pPr>
        <w:tabs>
          <w:tab w:val="num" w:pos="5040"/>
        </w:tabs>
        <w:ind w:left="5040" w:hanging="360"/>
      </w:pPr>
      <w:rPr>
        <w:rFonts w:ascii="Symbol" w:hAnsi="Symbol"/>
      </w:rPr>
    </w:lvl>
    <w:lvl w:ilvl="7" w:tplc="42B6C0E2">
      <w:start w:val="1"/>
      <w:numFmt w:val="bullet"/>
      <w:lvlText w:val="o"/>
      <w:lvlJc w:val="left"/>
      <w:pPr>
        <w:tabs>
          <w:tab w:val="num" w:pos="5760"/>
        </w:tabs>
        <w:ind w:left="5760" w:hanging="360"/>
      </w:pPr>
      <w:rPr>
        <w:rFonts w:ascii="Courier New" w:hAnsi="Courier New"/>
      </w:rPr>
    </w:lvl>
    <w:lvl w:ilvl="8" w:tplc="58843CF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5"/>
    <w:lvl w:ilvl="0" w:tplc="CBF64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1E604A">
      <w:start w:val="1"/>
      <w:numFmt w:val="bullet"/>
      <w:lvlText w:val="o"/>
      <w:lvlJc w:val="left"/>
      <w:pPr>
        <w:tabs>
          <w:tab w:val="num" w:pos="1440"/>
        </w:tabs>
        <w:ind w:left="1440" w:hanging="360"/>
      </w:pPr>
      <w:rPr>
        <w:rFonts w:ascii="Courier New" w:hAnsi="Courier New"/>
      </w:rPr>
    </w:lvl>
    <w:lvl w:ilvl="2" w:tplc="90E082DA">
      <w:start w:val="1"/>
      <w:numFmt w:val="bullet"/>
      <w:lvlText w:val=""/>
      <w:lvlJc w:val="left"/>
      <w:pPr>
        <w:tabs>
          <w:tab w:val="num" w:pos="2160"/>
        </w:tabs>
        <w:ind w:left="2160" w:hanging="360"/>
      </w:pPr>
      <w:rPr>
        <w:rFonts w:ascii="Wingdings" w:hAnsi="Wingdings"/>
      </w:rPr>
    </w:lvl>
    <w:lvl w:ilvl="3" w:tplc="548CDAF4">
      <w:start w:val="1"/>
      <w:numFmt w:val="bullet"/>
      <w:lvlText w:val=""/>
      <w:lvlJc w:val="left"/>
      <w:pPr>
        <w:tabs>
          <w:tab w:val="num" w:pos="2880"/>
        </w:tabs>
        <w:ind w:left="2880" w:hanging="360"/>
      </w:pPr>
      <w:rPr>
        <w:rFonts w:ascii="Symbol" w:hAnsi="Symbol"/>
      </w:rPr>
    </w:lvl>
    <w:lvl w:ilvl="4" w:tplc="6ED8AC62">
      <w:start w:val="1"/>
      <w:numFmt w:val="bullet"/>
      <w:lvlText w:val="o"/>
      <w:lvlJc w:val="left"/>
      <w:pPr>
        <w:tabs>
          <w:tab w:val="num" w:pos="3600"/>
        </w:tabs>
        <w:ind w:left="3600" w:hanging="360"/>
      </w:pPr>
      <w:rPr>
        <w:rFonts w:ascii="Courier New" w:hAnsi="Courier New"/>
      </w:rPr>
    </w:lvl>
    <w:lvl w:ilvl="5" w:tplc="DCF2C494">
      <w:start w:val="1"/>
      <w:numFmt w:val="bullet"/>
      <w:lvlText w:val=""/>
      <w:lvlJc w:val="left"/>
      <w:pPr>
        <w:tabs>
          <w:tab w:val="num" w:pos="4320"/>
        </w:tabs>
        <w:ind w:left="4320" w:hanging="360"/>
      </w:pPr>
      <w:rPr>
        <w:rFonts w:ascii="Wingdings" w:hAnsi="Wingdings"/>
      </w:rPr>
    </w:lvl>
    <w:lvl w:ilvl="6" w:tplc="E738028C">
      <w:start w:val="1"/>
      <w:numFmt w:val="bullet"/>
      <w:lvlText w:val=""/>
      <w:lvlJc w:val="left"/>
      <w:pPr>
        <w:tabs>
          <w:tab w:val="num" w:pos="5040"/>
        </w:tabs>
        <w:ind w:left="5040" w:hanging="360"/>
      </w:pPr>
      <w:rPr>
        <w:rFonts w:ascii="Symbol" w:hAnsi="Symbol"/>
      </w:rPr>
    </w:lvl>
    <w:lvl w:ilvl="7" w:tplc="1A14D2B2">
      <w:start w:val="1"/>
      <w:numFmt w:val="bullet"/>
      <w:lvlText w:val="o"/>
      <w:lvlJc w:val="left"/>
      <w:pPr>
        <w:tabs>
          <w:tab w:val="num" w:pos="5760"/>
        </w:tabs>
        <w:ind w:left="5760" w:hanging="360"/>
      </w:pPr>
      <w:rPr>
        <w:rFonts w:ascii="Courier New" w:hAnsi="Courier New"/>
      </w:rPr>
    </w:lvl>
    <w:lvl w:ilvl="8" w:tplc="AC22412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6"/>
    <w:lvl w:ilvl="0" w:tplc="4336F5C4">
      <w:start w:val="1"/>
      <w:numFmt w:val="bullet"/>
      <w:lvlText w:val=""/>
      <w:lvlJc w:val="left"/>
      <w:pPr>
        <w:tabs>
          <w:tab w:val="num" w:pos="720"/>
        </w:tabs>
        <w:ind w:left="720" w:hanging="360"/>
      </w:pPr>
      <w:rPr>
        <w:rFonts w:ascii="Symbol" w:hAnsi="Symbol"/>
        <w:b w:val="0"/>
        <w:bCs w:val="0"/>
        <w:i w:val="0"/>
        <w:iCs w:val="0"/>
        <w:smallCaps w:val="0"/>
        <w:color w:val="FF0000"/>
        <w:sz w:val="24"/>
        <w:szCs w:val="24"/>
        <w:bdr w:val="nil"/>
      </w:rPr>
    </w:lvl>
    <w:lvl w:ilvl="1" w:tplc="E556A90C">
      <w:start w:val="1"/>
      <w:numFmt w:val="bullet"/>
      <w:lvlText w:val="o"/>
      <w:lvlJc w:val="left"/>
      <w:pPr>
        <w:tabs>
          <w:tab w:val="num" w:pos="1440"/>
        </w:tabs>
        <w:ind w:left="1440" w:hanging="360"/>
      </w:pPr>
      <w:rPr>
        <w:rFonts w:ascii="Courier New" w:hAnsi="Courier New"/>
      </w:rPr>
    </w:lvl>
    <w:lvl w:ilvl="2" w:tplc="CC44E8D8">
      <w:start w:val="1"/>
      <w:numFmt w:val="bullet"/>
      <w:lvlText w:val=""/>
      <w:lvlJc w:val="left"/>
      <w:pPr>
        <w:tabs>
          <w:tab w:val="num" w:pos="2160"/>
        </w:tabs>
        <w:ind w:left="2160" w:hanging="360"/>
      </w:pPr>
      <w:rPr>
        <w:rFonts w:ascii="Wingdings" w:hAnsi="Wingdings"/>
      </w:rPr>
    </w:lvl>
    <w:lvl w:ilvl="3" w:tplc="66A41D44">
      <w:start w:val="1"/>
      <w:numFmt w:val="bullet"/>
      <w:lvlText w:val=""/>
      <w:lvlJc w:val="left"/>
      <w:pPr>
        <w:tabs>
          <w:tab w:val="num" w:pos="2880"/>
        </w:tabs>
        <w:ind w:left="2880" w:hanging="360"/>
      </w:pPr>
      <w:rPr>
        <w:rFonts w:ascii="Symbol" w:hAnsi="Symbol"/>
      </w:rPr>
    </w:lvl>
    <w:lvl w:ilvl="4" w:tplc="057A9726">
      <w:start w:val="1"/>
      <w:numFmt w:val="bullet"/>
      <w:lvlText w:val="o"/>
      <w:lvlJc w:val="left"/>
      <w:pPr>
        <w:tabs>
          <w:tab w:val="num" w:pos="3600"/>
        </w:tabs>
        <w:ind w:left="3600" w:hanging="360"/>
      </w:pPr>
      <w:rPr>
        <w:rFonts w:ascii="Courier New" w:hAnsi="Courier New"/>
      </w:rPr>
    </w:lvl>
    <w:lvl w:ilvl="5" w:tplc="0CCE9E00">
      <w:start w:val="1"/>
      <w:numFmt w:val="bullet"/>
      <w:lvlText w:val=""/>
      <w:lvlJc w:val="left"/>
      <w:pPr>
        <w:tabs>
          <w:tab w:val="num" w:pos="4320"/>
        </w:tabs>
        <w:ind w:left="4320" w:hanging="360"/>
      </w:pPr>
      <w:rPr>
        <w:rFonts w:ascii="Wingdings" w:hAnsi="Wingdings"/>
      </w:rPr>
    </w:lvl>
    <w:lvl w:ilvl="6" w:tplc="F258C3A8">
      <w:start w:val="1"/>
      <w:numFmt w:val="bullet"/>
      <w:lvlText w:val=""/>
      <w:lvlJc w:val="left"/>
      <w:pPr>
        <w:tabs>
          <w:tab w:val="num" w:pos="5040"/>
        </w:tabs>
        <w:ind w:left="5040" w:hanging="360"/>
      </w:pPr>
      <w:rPr>
        <w:rFonts w:ascii="Symbol" w:hAnsi="Symbol"/>
      </w:rPr>
    </w:lvl>
    <w:lvl w:ilvl="7" w:tplc="9A0C6600">
      <w:start w:val="1"/>
      <w:numFmt w:val="bullet"/>
      <w:lvlText w:val="o"/>
      <w:lvlJc w:val="left"/>
      <w:pPr>
        <w:tabs>
          <w:tab w:val="num" w:pos="5760"/>
        </w:tabs>
        <w:ind w:left="5760" w:hanging="360"/>
      </w:pPr>
      <w:rPr>
        <w:rFonts w:ascii="Courier New" w:hAnsi="Courier New"/>
      </w:rPr>
    </w:lvl>
    <w:lvl w:ilvl="8" w:tplc="91E8D53A">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7"/>
    <w:lvl w:ilvl="0" w:tplc="D3B09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986018">
      <w:start w:val="1"/>
      <w:numFmt w:val="bullet"/>
      <w:lvlText w:val="o"/>
      <w:lvlJc w:val="left"/>
      <w:pPr>
        <w:tabs>
          <w:tab w:val="num" w:pos="1440"/>
        </w:tabs>
        <w:ind w:left="1440" w:hanging="360"/>
      </w:pPr>
      <w:rPr>
        <w:rFonts w:ascii="Courier New" w:hAnsi="Courier New"/>
      </w:rPr>
    </w:lvl>
    <w:lvl w:ilvl="2" w:tplc="E4669990">
      <w:start w:val="1"/>
      <w:numFmt w:val="bullet"/>
      <w:lvlText w:val=""/>
      <w:lvlJc w:val="left"/>
      <w:pPr>
        <w:tabs>
          <w:tab w:val="num" w:pos="2160"/>
        </w:tabs>
        <w:ind w:left="2160" w:hanging="360"/>
      </w:pPr>
      <w:rPr>
        <w:rFonts w:ascii="Wingdings" w:hAnsi="Wingdings"/>
      </w:rPr>
    </w:lvl>
    <w:lvl w:ilvl="3" w:tplc="A4B2B106">
      <w:start w:val="1"/>
      <w:numFmt w:val="bullet"/>
      <w:lvlText w:val=""/>
      <w:lvlJc w:val="left"/>
      <w:pPr>
        <w:tabs>
          <w:tab w:val="num" w:pos="2880"/>
        </w:tabs>
        <w:ind w:left="2880" w:hanging="360"/>
      </w:pPr>
      <w:rPr>
        <w:rFonts w:ascii="Symbol" w:hAnsi="Symbol"/>
      </w:rPr>
    </w:lvl>
    <w:lvl w:ilvl="4" w:tplc="E9D64124">
      <w:start w:val="1"/>
      <w:numFmt w:val="bullet"/>
      <w:lvlText w:val="o"/>
      <w:lvlJc w:val="left"/>
      <w:pPr>
        <w:tabs>
          <w:tab w:val="num" w:pos="3600"/>
        </w:tabs>
        <w:ind w:left="3600" w:hanging="360"/>
      </w:pPr>
      <w:rPr>
        <w:rFonts w:ascii="Courier New" w:hAnsi="Courier New"/>
      </w:rPr>
    </w:lvl>
    <w:lvl w:ilvl="5" w:tplc="6EECC4AA">
      <w:start w:val="1"/>
      <w:numFmt w:val="bullet"/>
      <w:lvlText w:val=""/>
      <w:lvlJc w:val="left"/>
      <w:pPr>
        <w:tabs>
          <w:tab w:val="num" w:pos="4320"/>
        </w:tabs>
        <w:ind w:left="4320" w:hanging="360"/>
      </w:pPr>
      <w:rPr>
        <w:rFonts w:ascii="Wingdings" w:hAnsi="Wingdings"/>
      </w:rPr>
    </w:lvl>
    <w:lvl w:ilvl="6" w:tplc="4302F4E0">
      <w:start w:val="1"/>
      <w:numFmt w:val="bullet"/>
      <w:lvlText w:val=""/>
      <w:lvlJc w:val="left"/>
      <w:pPr>
        <w:tabs>
          <w:tab w:val="num" w:pos="5040"/>
        </w:tabs>
        <w:ind w:left="5040" w:hanging="360"/>
      </w:pPr>
      <w:rPr>
        <w:rFonts w:ascii="Symbol" w:hAnsi="Symbol"/>
      </w:rPr>
    </w:lvl>
    <w:lvl w:ilvl="7" w:tplc="F9F6F2DA">
      <w:start w:val="1"/>
      <w:numFmt w:val="bullet"/>
      <w:lvlText w:val="o"/>
      <w:lvlJc w:val="left"/>
      <w:pPr>
        <w:tabs>
          <w:tab w:val="num" w:pos="5760"/>
        </w:tabs>
        <w:ind w:left="5760" w:hanging="360"/>
      </w:pPr>
      <w:rPr>
        <w:rFonts w:ascii="Courier New" w:hAnsi="Courier New"/>
      </w:rPr>
    </w:lvl>
    <w:lvl w:ilvl="8" w:tplc="1958C62E">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8"/>
    <w:lvl w:ilvl="0" w:tplc="774C3DDC">
      <w:start w:val="1"/>
      <w:numFmt w:val="bullet"/>
      <w:lvlText w:val=""/>
      <w:lvlJc w:val="left"/>
      <w:pPr>
        <w:tabs>
          <w:tab w:val="num" w:pos="720"/>
        </w:tabs>
        <w:ind w:left="720" w:hanging="360"/>
      </w:pPr>
      <w:rPr>
        <w:rFonts w:ascii="Symbol" w:hAnsi="Symbol"/>
        <w:b w:val="0"/>
        <w:bCs w:val="0"/>
        <w:i w:val="0"/>
        <w:iCs w:val="0"/>
        <w:smallCaps w:val="0"/>
        <w:color w:val="FF0000"/>
        <w:sz w:val="24"/>
        <w:szCs w:val="24"/>
        <w:bdr w:val="nil"/>
      </w:rPr>
    </w:lvl>
    <w:lvl w:ilvl="1" w:tplc="82D231C6">
      <w:start w:val="1"/>
      <w:numFmt w:val="bullet"/>
      <w:lvlText w:val="o"/>
      <w:lvlJc w:val="left"/>
      <w:pPr>
        <w:tabs>
          <w:tab w:val="num" w:pos="1440"/>
        </w:tabs>
        <w:ind w:left="1440" w:hanging="360"/>
      </w:pPr>
      <w:rPr>
        <w:rFonts w:ascii="Courier New" w:hAnsi="Courier New"/>
      </w:rPr>
    </w:lvl>
    <w:lvl w:ilvl="2" w:tplc="07D01A0E">
      <w:start w:val="1"/>
      <w:numFmt w:val="bullet"/>
      <w:lvlText w:val=""/>
      <w:lvlJc w:val="left"/>
      <w:pPr>
        <w:tabs>
          <w:tab w:val="num" w:pos="2160"/>
        </w:tabs>
        <w:ind w:left="2160" w:hanging="360"/>
      </w:pPr>
      <w:rPr>
        <w:rFonts w:ascii="Wingdings" w:hAnsi="Wingdings"/>
      </w:rPr>
    </w:lvl>
    <w:lvl w:ilvl="3" w:tplc="D4D209B8">
      <w:start w:val="1"/>
      <w:numFmt w:val="bullet"/>
      <w:lvlText w:val=""/>
      <w:lvlJc w:val="left"/>
      <w:pPr>
        <w:tabs>
          <w:tab w:val="num" w:pos="2880"/>
        </w:tabs>
        <w:ind w:left="2880" w:hanging="360"/>
      </w:pPr>
      <w:rPr>
        <w:rFonts w:ascii="Symbol" w:hAnsi="Symbol"/>
      </w:rPr>
    </w:lvl>
    <w:lvl w:ilvl="4" w:tplc="4EEE6E34">
      <w:start w:val="1"/>
      <w:numFmt w:val="bullet"/>
      <w:lvlText w:val="o"/>
      <w:lvlJc w:val="left"/>
      <w:pPr>
        <w:tabs>
          <w:tab w:val="num" w:pos="3600"/>
        </w:tabs>
        <w:ind w:left="3600" w:hanging="360"/>
      </w:pPr>
      <w:rPr>
        <w:rFonts w:ascii="Courier New" w:hAnsi="Courier New"/>
      </w:rPr>
    </w:lvl>
    <w:lvl w:ilvl="5" w:tplc="3C947D42">
      <w:start w:val="1"/>
      <w:numFmt w:val="bullet"/>
      <w:lvlText w:val=""/>
      <w:lvlJc w:val="left"/>
      <w:pPr>
        <w:tabs>
          <w:tab w:val="num" w:pos="4320"/>
        </w:tabs>
        <w:ind w:left="4320" w:hanging="360"/>
      </w:pPr>
      <w:rPr>
        <w:rFonts w:ascii="Wingdings" w:hAnsi="Wingdings"/>
      </w:rPr>
    </w:lvl>
    <w:lvl w:ilvl="6" w:tplc="ADC61688">
      <w:start w:val="1"/>
      <w:numFmt w:val="bullet"/>
      <w:lvlText w:val=""/>
      <w:lvlJc w:val="left"/>
      <w:pPr>
        <w:tabs>
          <w:tab w:val="num" w:pos="5040"/>
        </w:tabs>
        <w:ind w:left="5040" w:hanging="360"/>
      </w:pPr>
      <w:rPr>
        <w:rFonts w:ascii="Symbol" w:hAnsi="Symbol"/>
      </w:rPr>
    </w:lvl>
    <w:lvl w:ilvl="7" w:tplc="D7DEF6A0">
      <w:start w:val="1"/>
      <w:numFmt w:val="bullet"/>
      <w:lvlText w:val="o"/>
      <w:lvlJc w:val="left"/>
      <w:pPr>
        <w:tabs>
          <w:tab w:val="num" w:pos="5760"/>
        </w:tabs>
        <w:ind w:left="5760" w:hanging="360"/>
      </w:pPr>
      <w:rPr>
        <w:rFonts w:ascii="Courier New" w:hAnsi="Courier New"/>
      </w:rPr>
    </w:lvl>
    <w:lvl w:ilvl="8" w:tplc="FDCAD870">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9"/>
    <w:lvl w:ilvl="0" w:tplc="1DC67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DA8978">
      <w:start w:val="1"/>
      <w:numFmt w:val="bullet"/>
      <w:lvlText w:val="o"/>
      <w:lvlJc w:val="left"/>
      <w:pPr>
        <w:tabs>
          <w:tab w:val="num" w:pos="1440"/>
        </w:tabs>
        <w:ind w:left="1440" w:hanging="360"/>
      </w:pPr>
      <w:rPr>
        <w:rFonts w:ascii="Courier New" w:hAnsi="Courier New"/>
      </w:rPr>
    </w:lvl>
    <w:lvl w:ilvl="2" w:tplc="5D168548">
      <w:start w:val="1"/>
      <w:numFmt w:val="bullet"/>
      <w:lvlText w:val=""/>
      <w:lvlJc w:val="left"/>
      <w:pPr>
        <w:tabs>
          <w:tab w:val="num" w:pos="2160"/>
        </w:tabs>
        <w:ind w:left="2160" w:hanging="360"/>
      </w:pPr>
      <w:rPr>
        <w:rFonts w:ascii="Wingdings" w:hAnsi="Wingdings"/>
      </w:rPr>
    </w:lvl>
    <w:lvl w:ilvl="3" w:tplc="B3C643D4">
      <w:start w:val="1"/>
      <w:numFmt w:val="bullet"/>
      <w:lvlText w:val=""/>
      <w:lvlJc w:val="left"/>
      <w:pPr>
        <w:tabs>
          <w:tab w:val="num" w:pos="2880"/>
        </w:tabs>
        <w:ind w:left="2880" w:hanging="360"/>
      </w:pPr>
      <w:rPr>
        <w:rFonts w:ascii="Symbol" w:hAnsi="Symbol"/>
      </w:rPr>
    </w:lvl>
    <w:lvl w:ilvl="4" w:tplc="705E559A">
      <w:start w:val="1"/>
      <w:numFmt w:val="bullet"/>
      <w:lvlText w:val="o"/>
      <w:lvlJc w:val="left"/>
      <w:pPr>
        <w:tabs>
          <w:tab w:val="num" w:pos="3600"/>
        </w:tabs>
        <w:ind w:left="3600" w:hanging="360"/>
      </w:pPr>
      <w:rPr>
        <w:rFonts w:ascii="Courier New" w:hAnsi="Courier New"/>
      </w:rPr>
    </w:lvl>
    <w:lvl w:ilvl="5" w:tplc="71EC0556">
      <w:start w:val="1"/>
      <w:numFmt w:val="bullet"/>
      <w:lvlText w:val=""/>
      <w:lvlJc w:val="left"/>
      <w:pPr>
        <w:tabs>
          <w:tab w:val="num" w:pos="4320"/>
        </w:tabs>
        <w:ind w:left="4320" w:hanging="360"/>
      </w:pPr>
      <w:rPr>
        <w:rFonts w:ascii="Wingdings" w:hAnsi="Wingdings"/>
      </w:rPr>
    </w:lvl>
    <w:lvl w:ilvl="6" w:tplc="FD541422">
      <w:start w:val="1"/>
      <w:numFmt w:val="bullet"/>
      <w:lvlText w:val=""/>
      <w:lvlJc w:val="left"/>
      <w:pPr>
        <w:tabs>
          <w:tab w:val="num" w:pos="5040"/>
        </w:tabs>
        <w:ind w:left="5040" w:hanging="360"/>
      </w:pPr>
      <w:rPr>
        <w:rFonts w:ascii="Symbol" w:hAnsi="Symbol"/>
      </w:rPr>
    </w:lvl>
    <w:lvl w:ilvl="7" w:tplc="A142F922">
      <w:start w:val="1"/>
      <w:numFmt w:val="bullet"/>
      <w:lvlText w:val="o"/>
      <w:lvlJc w:val="left"/>
      <w:pPr>
        <w:tabs>
          <w:tab w:val="num" w:pos="5760"/>
        </w:tabs>
        <w:ind w:left="5760" w:hanging="360"/>
      </w:pPr>
      <w:rPr>
        <w:rFonts w:ascii="Courier New" w:hAnsi="Courier New"/>
      </w:rPr>
    </w:lvl>
    <w:lvl w:ilvl="8" w:tplc="54E444BE">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A"/>
    <w:lvl w:ilvl="0" w:tplc="CA4083B8">
      <w:start w:val="1"/>
      <w:numFmt w:val="bullet"/>
      <w:lvlText w:val=""/>
      <w:lvlJc w:val="left"/>
      <w:pPr>
        <w:tabs>
          <w:tab w:val="num" w:pos="720"/>
        </w:tabs>
        <w:ind w:left="720" w:hanging="360"/>
      </w:pPr>
      <w:rPr>
        <w:rFonts w:ascii="Symbol" w:hAnsi="Symbol"/>
        <w:b w:val="0"/>
        <w:bCs w:val="0"/>
        <w:i w:val="0"/>
        <w:iCs w:val="0"/>
        <w:smallCaps w:val="0"/>
        <w:color w:val="FF0000"/>
        <w:sz w:val="19"/>
        <w:szCs w:val="19"/>
        <w:bdr w:val="nil"/>
      </w:rPr>
    </w:lvl>
    <w:lvl w:ilvl="1" w:tplc="CCCC3BB8">
      <w:start w:val="1"/>
      <w:numFmt w:val="bullet"/>
      <w:lvlText w:val="o"/>
      <w:lvlJc w:val="left"/>
      <w:pPr>
        <w:tabs>
          <w:tab w:val="num" w:pos="1440"/>
        </w:tabs>
        <w:ind w:left="1440" w:hanging="360"/>
      </w:pPr>
      <w:rPr>
        <w:rFonts w:ascii="Courier New" w:hAnsi="Courier New"/>
      </w:rPr>
    </w:lvl>
    <w:lvl w:ilvl="2" w:tplc="82DCA5B4">
      <w:start w:val="1"/>
      <w:numFmt w:val="bullet"/>
      <w:lvlText w:val=""/>
      <w:lvlJc w:val="left"/>
      <w:pPr>
        <w:tabs>
          <w:tab w:val="num" w:pos="2160"/>
        </w:tabs>
        <w:ind w:left="2160" w:hanging="360"/>
      </w:pPr>
      <w:rPr>
        <w:rFonts w:ascii="Wingdings" w:hAnsi="Wingdings"/>
      </w:rPr>
    </w:lvl>
    <w:lvl w:ilvl="3" w:tplc="6F9ACB16">
      <w:start w:val="1"/>
      <w:numFmt w:val="bullet"/>
      <w:lvlText w:val=""/>
      <w:lvlJc w:val="left"/>
      <w:pPr>
        <w:tabs>
          <w:tab w:val="num" w:pos="2880"/>
        </w:tabs>
        <w:ind w:left="2880" w:hanging="360"/>
      </w:pPr>
      <w:rPr>
        <w:rFonts w:ascii="Symbol" w:hAnsi="Symbol"/>
      </w:rPr>
    </w:lvl>
    <w:lvl w:ilvl="4" w:tplc="A2CABEF0">
      <w:start w:val="1"/>
      <w:numFmt w:val="bullet"/>
      <w:lvlText w:val="o"/>
      <w:lvlJc w:val="left"/>
      <w:pPr>
        <w:tabs>
          <w:tab w:val="num" w:pos="3600"/>
        </w:tabs>
        <w:ind w:left="3600" w:hanging="360"/>
      </w:pPr>
      <w:rPr>
        <w:rFonts w:ascii="Courier New" w:hAnsi="Courier New"/>
      </w:rPr>
    </w:lvl>
    <w:lvl w:ilvl="5" w:tplc="A9BE8462">
      <w:start w:val="1"/>
      <w:numFmt w:val="bullet"/>
      <w:lvlText w:val=""/>
      <w:lvlJc w:val="left"/>
      <w:pPr>
        <w:tabs>
          <w:tab w:val="num" w:pos="4320"/>
        </w:tabs>
        <w:ind w:left="4320" w:hanging="360"/>
      </w:pPr>
      <w:rPr>
        <w:rFonts w:ascii="Wingdings" w:hAnsi="Wingdings"/>
      </w:rPr>
    </w:lvl>
    <w:lvl w:ilvl="6" w:tplc="33941254">
      <w:start w:val="1"/>
      <w:numFmt w:val="bullet"/>
      <w:lvlText w:val=""/>
      <w:lvlJc w:val="left"/>
      <w:pPr>
        <w:tabs>
          <w:tab w:val="num" w:pos="5040"/>
        </w:tabs>
        <w:ind w:left="5040" w:hanging="360"/>
      </w:pPr>
      <w:rPr>
        <w:rFonts w:ascii="Symbol" w:hAnsi="Symbol"/>
      </w:rPr>
    </w:lvl>
    <w:lvl w:ilvl="7" w:tplc="69CC214E">
      <w:start w:val="1"/>
      <w:numFmt w:val="bullet"/>
      <w:lvlText w:val="o"/>
      <w:lvlJc w:val="left"/>
      <w:pPr>
        <w:tabs>
          <w:tab w:val="num" w:pos="5760"/>
        </w:tabs>
        <w:ind w:left="5760" w:hanging="360"/>
      </w:pPr>
      <w:rPr>
        <w:rFonts w:ascii="Courier New" w:hAnsi="Courier New"/>
      </w:rPr>
    </w:lvl>
    <w:lvl w:ilvl="8" w:tplc="F66AE99C">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B"/>
    <w:lvl w:ilvl="0" w:tplc="0EB82996">
      <w:start w:val="1"/>
      <w:numFmt w:val="bullet"/>
      <w:lvlText w:val=""/>
      <w:lvlJc w:val="left"/>
      <w:pPr>
        <w:tabs>
          <w:tab w:val="num" w:pos="720"/>
        </w:tabs>
        <w:ind w:left="720" w:hanging="360"/>
      </w:pPr>
      <w:rPr>
        <w:rFonts w:ascii="Symbol" w:hAnsi="Symbol"/>
        <w:b w:val="0"/>
        <w:bCs w:val="0"/>
        <w:i w:val="0"/>
        <w:iCs w:val="0"/>
        <w:smallCaps w:val="0"/>
        <w:color w:val="FF0000"/>
        <w:sz w:val="19"/>
        <w:szCs w:val="19"/>
        <w:bdr w:val="nil"/>
      </w:rPr>
    </w:lvl>
    <w:lvl w:ilvl="1" w:tplc="B7D4E414">
      <w:start w:val="1"/>
      <w:numFmt w:val="bullet"/>
      <w:lvlText w:val="o"/>
      <w:lvlJc w:val="left"/>
      <w:pPr>
        <w:tabs>
          <w:tab w:val="num" w:pos="1440"/>
        </w:tabs>
        <w:ind w:left="1440" w:hanging="360"/>
      </w:pPr>
      <w:rPr>
        <w:rFonts w:ascii="Courier New" w:hAnsi="Courier New"/>
      </w:rPr>
    </w:lvl>
    <w:lvl w:ilvl="2" w:tplc="65A26010">
      <w:start w:val="1"/>
      <w:numFmt w:val="bullet"/>
      <w:lvlText w:val=""/>
      <w:lvlJc w:val="left"/>
      <w:pPr>
        <w:tabs>
          <w:tab w:val="num" w:pos="2160"/>
        </w:tabs>
        <w:ind w:left="2160" w:hanging="360"/>
      </w:pPr>
      <w:rPr>
        <w:rFonts w:ascii="Wingdings" w:hAnsi="Wingdings"/>
      </w:rPr>
    </w:lvl>
    <w:lvl w:ilvl="3" w:tplc="AA700FFC">
      <w:start w:val="1"/>
      <w:numFmt w:val="bullet"/>
      <w:lvlText w:val=""/>
      <w:lvlJc w:val="left"/>
      <w:pPr>
        <w:tabs>
          <w:tab w:val="num" w:pos="2880"/>
        </w:tabs>
        <w:ind w:left="2880" w:hanging="360"/>
      </w:pPr>
      <w:rPr>
        <w:rFonts w:ascii="Symbol" w:hAnsi="Symbol"/>
      </w:rPr>
    </w:lvl>
    <w:lvl w:ilvl="4" w:tplc="787A4AC2">
      <w:start w:val="1"/>
      <w:numFmt w:val="bullet"/>
      <w:lvlText w:val="o"/>
      <w:lvlJc w:val="left"/>
      <w:pPr>
        <w:tabs>
          <w:tab w:val="num" w:pos="3600"/>
        </w:tabs>
        <w:ind w:left="3600" w:hanging="360"/>
      </w:pPr>
      <w:rPr>
        <w:rFonts w:ascii="Courier New" w:hAnsi="Courier New"/>
      </w:rPr>
    </w:lvl>
    <w:lvl w:ilvl="5" w:tplc="5CB85E8A">
      <w:start w:val="1"/>
      <w:numFmt w:val="bullet"/>
      <w:lvlText w:val=""/>
      <w:lvlJc w:val="left"/>
      <w:pPr>
        <w:tabs>
          <w:tab w:val="num" w:pos="4320"/>
        </w:tabs>
        <w:ind w:left="4320" w:hanging="360"/>
      </w:pPr>
      <w:rPr>
        <w:rFonts w:ascii="Wingdings" w:hAnsi="Wingdings"/>
      </w:rPr>
    </w:lvl>
    <w:lvl w:ilvl="6" w:tplc="72E2E2AA">
      <w:start w:val="1"/>
      <w:numFmt w:val="bullet"/>
      <w:lvlText w:val=""/>
      <w:lvlJc w:val="left"/>
      <w:pPr>
        <w:tabs>
          <w:tab w:val="num" w:pos="5040"/>
        </w:tabs>
        <w:ind w:left="5040" w:hanging="360"/>
      </w:pPr>
      <w:rPr>
        <w:rFonts w:ascii="Symbol" w:hAnsi="Symbol"/>
      </w:rPr>
    </w:lvl>
    <w:lvl w:ilvl="7" w:tplc="3E84A3E0">
      <w:start w:val="1"/>
      <w:numFmt w:val="bullet"/>
      <w:lvlText w:val="o"/>
      <w:lvlJc w:val="left"/>
      <w:pPr>
        <w:tabs>
          <w:tab w:val="num" w:pos="5760"/>
        </w:tabs>
        <w:ind w:left="5760" w:hanging="360"/>
      </w:pPr>
      <w:rPr>
        <w:rFonts w:ascii="Courier New" w:hAnsi="Courier New"/>
      </w:rPr>
    </w:lvl>
    <w:lvl w:ilvl="8" w:tplc="482ACDE4">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C"/>
    <w:lvl w:ilvl="0" w:tplc="776A8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7EFD94">
      <w:start w:val="1"/>
      <w:numFmt w:val="bullet"/>
      <w:lvlText w:val="o"/>
      <w:lvlJc w:val="left"/>
      <w:pPr>
        <w:tabs>
          <w:tab w:val="num" w:pos="1440"/>
        </w:tabs>
        <w:ind w:left="1440" w:hanging="360"/>
      </w:pPr>
      <w:rPr>
        <w:rFonts w:ascii="Courier New" w:hAnsi="Courier New"/>
      </w:rPr>
    </w:lvl>
    <w:lvl w:ilvl="2" w:tplc="CAB06B20">
      <w:start w:val="1"/>
      <w:numFmt w:val="bullet"/>
      <w:lvlText w:val=""/>
      <w:lvlJc w:val="left"/>
      <w:pPr>
        <w:tabs>
          <w:tab w:val="num" w:pos="2160"/>
        </w:tabs>
        <w:ind w:left="2160" w:hanging="360"/>
      </w:pPr>
      <w:rPr>
        <w:rFonts w:ascii="Wingdings" w:hAnsi="Wingdings"/>
      </w:rPr>
    </w:lvl>
    <w:lvl w:ilvl="3" w:tplc="2D0EBC0A">
      <w:start w:val="1"/>
      <w:numFmt w:val="bullet"/>
      <w:lvlText w:val=""/>
      <w:lvlJc w:val="left"/>
      <w:pPr>
        <w:tabs>
          <w:tab w:val="num" w:pos="2880"/>
        </w:tabs>
        <w:ind w:left="2880" w:hanging="360"/>
      </w:pPr>
      <w:rPr>
        <w:rFonts w:ascii="Symbol" w:hAnsi="Symbol"/>
      </w:rPr>
    </w:lvl>
    <w:lvl w:ilvl="4" w:tplc="406867DA">
      <w:start w:val="1"/>
      <w:numFmt w:val="bullet"/>
      <w:lvlText w:val="o"/>
      <w:lvlJc w:val="left"/>
      <w:pPr>
        <w:tabs>
          <w:tab w:val="num" w:pos="3600"/>
        </w:tabs>
        <w:ind w:left="3600" w:hanging="360"/>
      </w:pPr>
      <w:rPr>
        <w:rFonts w:ascii="Courier New" w:hAnsi="Courier New"/>
      </w:rPr>
    </w:lvl>
    <w:lvl w:ilvl="5" w:tplc="97D2D5DE">
      <w:start w:val="1"/>
      <w:numFmt w:val="bullet"/>
      <w:lvlText w:val=""/>
      <w:lvlJc w:val="left"/>
      <w:pPr>
        <w:tabs>
          <w:tab w:val="num" w:pos="4320"/>
        </w:tabs>
        <w:ind w:left="4320" w:hanging="360"/>
      </w:pPr>
      <w:rPr>
        <w:rFonts w:ascii="Wingdings" w:hAnsi="Wingdings"/>
      </w:rPr>
    </w:lvl>
    <w:lvl w:ilvl="6" w:tplc="676C196C">
      <w:start w:val="1"/>
      <w:numFmt w:val="bullet"/>
      <w:lvlText w:val=""/>
      <w:lvlJc w:val="left"/>
      <w:pPr>
        <w:tabs>
          <w:tab w:val="num" w:pos="5040"/>
        </w:tabs>
        <w:ind w:left="5040" w:hanging="360"/>
      </w:pPr>
      <w:rPr>
        <w:rFonts w:ascii="Symbol" w:hAnsi="Symbol"/>
      </w:rPr>
    </w:lvl>
    <w:lvl w:ilvl="7" w:tplc="A0A68816">
      <w:start w:val="1"/>
      <w:numFmt w:val="bullet"/>
      <w:lvlText w:val="o"/>
      <w:lvlJc w:val="left"/>
      <w:pPr>
        <w:tabs>
          <w:tab w:val="num" w:pos="5760"/>
        </w:tabs>
        <w:ind w:left="5760" w:hanging="360"/>
      </w:pPr>
      <w:rPr>
        <w:rFonts w:ascii="Courier New" w:hAnsi="Courier New"/>
      </w:rPr>
    </w:lvl>
    <w:lvl w:ilvl="8" w:tplc="3FF64E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2A"/>
    <w:rsid w:val="000260DD"/>
    <w:rsid w:val="00182E5E"/>
    <w:rsid w:val="003C6F65"/>
    <w:rsid w:val="00415CBD"/>
    <w:rsid w:val="004611AD"/>
    <w:rsid w:val="004953DA"/>
    <w:rsid w:val="004A0038"/>
    <w:rsid w:val="00524B28"/>
    <w:rsid w:val="00567894"/>
    <w:rsid w:val="005A31C7"/>
    <w:rsid w:val="005D1CE7"/>
    <w:rsid w:val="005E56EE"/>
    <w:rsid w:val="00674CD3"/>
    <w:rsid w:val="006B7A83"/>
    <w:rsid w:val="00723AF1"/>
    <w:rsid w:val="00793F88"/>
    <w:rsid w:val="007B71B6"/>
    <w:rsid w:val="00990E2A"/>
    <w:rsid w:val="00A0073D"/>
    <w:rsid w:val="00B57723"/>
    <w:rsid w:val="00BA7E88"/>
    <w:rsid w:val="00BC4212"/>
    <w:rsid w:val="00CE3C26"/>
    <w:rsid w:val="00D95AFC"/>
    <w:rsid w:val="00DA38D9"/>
    <w:rsid w:val="00DA52D4"/>
    <w:rsid w:val="00E3370A"/>
    <w:rsid w:val="00E51C6C"/>
    <w:rsid w:val="00EA6890"/>
    <w:rsid w:val="00F726A4"/>
    <w:rsid w:val="00F847E5"/>
    <w:rsid w:val="00FD3D5C"/>
    <w:rsid w:val="00FD62FD"/>
    <w:rsid w:val="00FF0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5E52-9D39-49EC-8EA2-6D95033D4074}">
  <ds:schemaRefs>
    <ds:schemaRef ds:uri="http://schemas.openxmlformats.org/officeDocument/2006/bibliography"/>
  </ds:schemaRefs>
</ds:datastoreItem>
</file>

<file path=customXml/itemProps2.xml><?xml version="1.0" encoding="utf-8"?>
<ds:datastoreItem xmlns:ds="http://schemas.openxmlformats.org/officeDocument/2006/customXml" ds:itemID="{0B483C50-6AC3-47B1-A634-2AE84188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12975</Words>
  <Characters>76558</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2017-08-14T06:47:00Z</dcterms:created>
  <dcterms:modified xsi:type="dcterms:W3CDTF">2024-08-14T09:20:00Z</dcterms:modified>
</cp:coreProperties>
</file>